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434C0A">
            <w:r>
              <w:t>Kurzus kódja</w:t>
            </w:r>
            <w:r w:rsidR="00F0288B">
              <w:t>i</w:t>
            </w:r>
            <w:r>
              <w:t>:</w:t>
            </w:r>
            <w:r w:rsidR="00F0288B">
              <w:t xml:space="preserve"> </w:t>
            </w:r>
            <w:r w:rsidR="00F0288B" w:rsidRPr="00F0288B">
              <w:t>BBN-FIL-402_04</w:t>
            </w:r>
            <w:r w:rsidR="00F0288B">
              <w:t xml:space="preserve"> </w:t>
            </w:r>
            <w:r w:rsidR="00F0288B" w:rsidRPr="00F0288B">
              <w:t>TANM-FIL-402_04</w:t>
            </w:r>
            <w:r w:rsidR="00F0288B">
              <w:t xml:space="preserve"> </w:t>
            </w:r>
            <w:r w:rsidR="00F0288B" w:rsidRPr="00F0288B">
              <w:t>BMA-FILD-402_04</w:t>
            </w:r>
          </w:p>
        </w:tc>
      </w:tr>
      <w:tr w:rsidR="00205778" w:rsidRPr="00115FF6" w:rsidTr="0055341A">
        <w:tc>
          <w:tcPr>
            <w:tcW w:w="9212" w:type="dxa"/>
          </w:tcPr>
          <w:p w:rsidR="00205778" w:rsidRPr="00115FF6" w:rsidRDefault="00205778">
            <w:r w:rsidRPr="00115FF6">
              <w:t>Kurzus megnevezése:</w:t>
            </w:r>
            <w:r w:rsidR="001B7734" w:rsidRPr="00115FF6">
              <w:t xml:space="preserve"> </w:t>
            </w:r>
            <w:r w:rsidR="001B7734" w:rsidRPr="00115FF6">
              <w:rPr>
                <w:b/>
              </w:rPr>
              <w:t>Hi</w:t>
            </w:r>
            <w:r w:rsidR="002F361B" w:rsidRPr="00115FF6">
              <w:rPr>
                <w:b/>
              </w:rPr>
              <w:t>ndu</w:t>
            </w:r>
            <w:r w:rsidR="001B7734" w:rsidRPr="00115FF6">
              <w:rPr>
                <w:b/>
              </w:rPr>
              <w:t xml:space="preserve"> és buddhista</w:t>
            </w:r>
            <w:r w:rsidR="002F361B" w:rsidRPr="00115FF6">
              <w:rPr>
                <w:b/>
              </w:rPr>
              <w:t xml:space="preserve"> elmefilozófia</w:t>
            </w:r>
          </w:p>
        </w:tc>
      </w:tr>
      <w:tr w:rsidR="00205778" w:rsidRPr="00115FF6" w:rsidTr="0055341A">
        <w:tc>
          <w:tcPr>
            <w:tcW w:w="9212" w:type="dxa"/>
          </w:tcPr>
          <w:p w:rsidR="00205778" w:rsidRPr="00115FF6" w:rsidRDefault="00D439CA">
            <w:r w:rsidRPr="00115FF6">
              <w:t>Kurzus megnevezése angolul</w:t>
            </w:r>
            <w:r w:rsidR="00737B5D" w:rsidRPr="00115FF6">
              <w:t>:</w:t>
            </w:r>
            <w:r w:rsidR="00DB2076" w:rsidRPr="00115FF6">
              <w:t xml:space="preserve"> Hindu</w:t>
            </w:r>
            <w:r w:rsidR="00115FF6" w:rsidRPr="00115FF6">
              <w:t xml:space="preserve"> and </w:t>
            </w:r>
            <w:proofErr w:type="spellStart"/>
            <w:r w:rsidR="00115FF6" w:rsidRPr="00115FF6">
              <w:t>Buddhist</w:t>
            </w:r>
            <w:proofErr w:type="spellEnd"/>
            <w:r w:rsidR="00DB2076" w:rsidRPr="00115FF6">
              <w:t xml:space="preserve"> </w:t>
            </w:r>
            <w:proofErr w:type="spellStart"/>
            <w:r w:rsidR="00DB2076" w:rsidRPr="00115FF6">
              <w:t>Philosophy</w:t>
            </w:r>
            <w:proofErr w:type="spellEnd"/>
            <w:r w:rsidR="00DB2076" w:rsidRPr="00115FF6">
              <w:t xml:space="preserve"> of Mind</w:t>
            </w:r>
          </w:p>
        </w:tc>
      </w:tr>
      <w:tr w:rsidR="00F2521B" w:rsidRPr="00115FF6" w:rsidTr="0055341A">
        <w:tc>
          <w:tcPr>
            <w:tcW w:w="9212" w:type="dxa"/>
          </w:tcPr>
          <w:p w:rsidR="00F2521B" w:rsidRPr="005514F2" w:rsidRDefault="00F2521B" w:rsidP="00E6609E">
            <w:pPr>
              <w:suppressAutoHyphens/>
              <w:rPr>
                <w:rFonts w:ascii="Verdana" w:hAnsi="Verdana"/>
                <w:color w:val="525659"/>
                <w:sz w:val="17"/>
                <w:szCs w:val="17"/>
              </w:rPr>
            </w:pPr>
            <w:r w:rsidRPr="00115FF6">
              <w:t>Kurzus előadója:</w:t>
            </w:r>
            <w:r w:rsidR="00876770" w:rsidRPr="00115FF6">
              <w:t xml:space="preserve"> </w:t>
            </w:r>
            <w:r w:rsidR="008A0214" w:rsidRPr="00115FF6">
              <w:t>Bekő Éva</w:t>
            </w:r>
            <w:r w:rsidR="006F5053">
              <w:t xml:space="preserve"> </w:t>
            </w:r>
            <w:r w:rsidR="006F5053" w:rsidRPr="005514F2">
              <w:t>(</w:t>
            </w:r>
            <w:r w:rsidR="006F5053" w:rsidRPr="005514F2">
              <w:rPr>
                <w:rStyle w:val="link"/>
                <w:rFonts w:ascii="Verdana" w:hAnsi="Verdana"/>
                <w:sz w:val="17"/>
                <w:szCs w:val="17"/>
              </w:rPr>
              <w:t>EAG0GM)</w:t>
            </w:r>
            <w:bookmarkStart w:id="0" w:name="_GoBack"/>
            <w:bookmarkEnd w:id="0"/>
          </w:p>
        </w:tc>
      </w:tr>
    </w:tbl>
    <w:p w:rsidR="0055341A" w:rsidRPr="00115FF6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</w:tcPr>
          <w:p w:rsidR="004C0163" w:rsidRDefault="004C0163" w:rsidP="00855A84">
            <w:pPr>
              <w:rPr>
                <w:b/>
              </w:rPr>
            </w:pPr>
            <w:r>
              <w:rPr>
                <w:b/>
              </w:rPr>
              <w:t>Az o</w:t>
            </w:r>
            <w:r w:rsidR="0055341A">
              <w:rPr>
                <w:b/>
              </w:rPr>
              <w:t>ktatás célja</w:t>
            </w:r>
          </w:p>
          <w:p w:rsidR="008A0214" w:rsidRPr="004C0163" w:rsidRDefault="0077707E" w:rsidP="00855A84">
            <w:pPr>
              <w:rPr>
                <w:b/>
              </w:rPr>
            </w:pPr>
            <w:r w:rsidRPr="00244220">
              <w:br/>
            </w:r>
            <w:r w:rsidR="008A0214">
              <w:t xml:space="preserve">A </w:t>
            </w:r>
            <w:r w:rsidR="00855A84">
              <w:t xml:space="preserve">kurzus áttekintést nyújt a </w:t>
            </w:r>
            <w:r w:rsidR="008A0214">
              <w:t xml:space="preserve">klasszikus hindu és buddhista filozófiai irányzatok elmefilozófiai </w:t>
            </w:r>
            <w:r w:rsidR="00855A84">
              <w:t>álláspontjairól azzal a céllal, hogy azokat</w:t>
            </w:r>
            <w:r w:rsidR="008A0214">
              <w:t xml:space="preserve"> a </w:t>
            </w:r>
            <w:r w:rsidR="00961474">
              <w:t xml:space="preserve">mai </w:t>
            </w:r>
            <w:r w:rsidR="008A0214">
              <w:t>nyugati elmefilozófia tükrében</w:t>
            </w:r>
            <w:r w:rsidR="00855A84">
              <w:t xml:space="preserve"> értelmezzük</w:t>
            </w:r>
            <w:r w:rsidR="008A0214">
              <w:t>.</w:t>
            </w:r>
            <w:r w:rsidR="00855A84">
              <w:t xml:space="preserve"> Kiemelt szerepet kap a</w:t>
            </w:r>
            <w:r w:rsidR="004C0163">
              <w:t xml:space="preserve"> kurzus során a</w:t>
            </w:r>
            <w:r w:rsidR="00855A84">
              <w:t xml:space="preserve"> különféle </w:t>
            </w:r>
            <w:r w:rsidR="00961474">
              <w:t>hindu lélek-, és buddhista tudatkoncepció</w:t>
            </w:r>
            <w:r w:rsidR="00855A84">
              <w:t>k</w:t>
            </w:r>
            <w:r w:rsidR="00961474">
              <w:t xml:space="preserve"> ismertetése és </w:t>
            </w:r>
            <w:r w:rsidR="00855A84">
              <w:t xml:space="preserve">azok </w:t>
            </w:r>
            <w:r w:rsidR="00961474">
              <w:t xml:space="preserve">összevetése a fő nyugati elméletekkel és fogalmakkal. A középpontban az </w:t>
            </w:r>
            <w:r w:rsidR="004C0163">
              <w:t xml:space="preserve">a problémakör </w:t>
            </w:r>
            <w:r w:rsidR="00961474">
              <w:t xml:space="preserve">áll, hogy az egyes filozófiai irányzatok mivel próbálják magyarázni az első személyű perspektíva létét, és </w:t>
            </w:r>
            <w:r w:rsidR="004C0163">
              <w:t>a</w:t>
            </w:r>
            <w:r w:rsidR="00961474">
              <w:t>zt mennyiben tartják alapvető létezőnek.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</w:tcPr>
          <w:p w:rsidR="0055341A" w:rsidRDefault="004C0163">
            <w:pPr>
              <w:rPr>
                <w:b/>
              </w:rPr>
            </w:pPr>
            <w:r>
              <w:rPr>
                <w:b/>
              </w:rPr>
              <w:t>A t</w:t>
            </w:r>
            <w:r w:rsidR="0055341A">
              <w:rPr>
                <w:b/>
              </w:rPr>
              <w:t>antárgy tartalma</w:t>
            </w:r>
          </w:p>
          <w:p w:rsidR="00961474" w:rsidRDefault="00961474" w:rsidP="00B865C8">
            <w:pPr>
              <w:ind w:left="605"/>
            </w:pPr>
          </w:p>
          <w:p w:rsidR="00297804" w:rsidRDefault="00D707E5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Bevezetés: a</w:t>
            </w:r>
            <w:r w:rsidR="00297804" w:rsidRPr="00297804">
              <w:rPr>
                <w:rFonts w:ascii="Times New Roman" w:hAnsi="Times New Roman"/>
                <w:sz w:val="24"/>
                <w:szCs w:val="24"/>
              </w:rPr>
              <w:t xml:space="preserve"> filozófia szerepe az ind kultúrában</w:t>
            </w:r>
          </w:p>
          <w:p w:rsidR="004C0163" w:rsidRDefault="004C0163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kortárs nyugati elmefilozófia fő kérdései</w:t>
            </w:r>
          </w:p>
          <w:p w:rsidR="004C0163" w:rsidRDefault="00297804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63">
              <w:rPr>
                <w:rFonts w:ascii="Times New Roman" w:hAnsi="Times New Roman"/>
                <w:sz w:val="24"/>
                <w:szCs w:val="24"/>
              </w:rPr>
              <w:t>A filozófia kezdetei</w:t>
            </w:r>
            <w:r w:rsidR="004C0163">
              <w:rPr>
                <w:rFonts w:ascii="Times New Roman" w:hAnsi="Times New Roman"/>
                <w:sz w:val="24"/>
                <w:szCs w:val="24"/>
              </w:rPr>
              <w:t xml:space="preserve"> Indiában</w:t>
            </w:r>
            <w:r w:rsidRPr="004C0163">
              <w:rPr>
                <w:rFonts w:ascii="Times New Roman" w:hAnsi="Times New Roman"/>
                <w:sz w:val="24"/>
                <w:szCs w:val="24"/>
              </w:rPr>
              <w:t xml:space="preserve">: az </w:t>
            </w:r>
            <w:proofErr w:type="spellStart"/>
            <w:r w:rsidRPr="004C0163">
              <w:rPr>
                <w:rFonts w:ascii="Times New Roman" w:hAnsi="Times New Roman"/>
                <w:i/>
                <w:sz w:val="24"/>
                <w:szCs w:val="24"/>
              </w:rPr>
              <w:t>Upaniṣad</w:t>
            </w:r>
            <w:r w:rsidRPr="004C0163">
              <w:rPr>
                <w:rFonts w:ascii="Times New Roman" w:hAnsi="Times New Roman"/>
                <w:sz w:val="24"/>
                <w:szCs w:val="24"/>
              </w:rPr>
              <w:t>ok</w:t>
            </w:r>
            <w:proofErr w:type="spellEnd"/>
            <w:r w:rsidRPr="004C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63">
              <w:rPr>
                <w:rFonts w:ascii="Times New Roman" w:hAnsi="Times New Roman"/>
                <w:sz w:val="24"/>
                <w:szCs w:val="24"/>
              </w:rPr>
              <w:t>pánpszichizmusa</w:t>
            </w:r>
            <w:proofErr w:type="spellEnd"/>
          </w:p>
          <w:p w:rsidR="004C0163" w:rsidRDefault="00297804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63">
              <w:rPr>
                <w:rFonts w:ascii="Times New Roman" w:hAnsi="Times New Roman"/>
                <w:sz w:val="24"/>
                <w:szCs w:val="24"/>
              </w:rPr>
              <w:t>A </w:t>
            </w:r>
            <w:proofErr w:type="spellStart"/>
            <w:r w:rsidRPr="004C0163">
              <w:rPr>
                <w:rFonts w:ascii="Times New Roman" w:hAnsi="Times New Roman"/>
                <w:sz w:val="24"/>
                <w:szCs w:val="24"/>
              </w:rPr>
              <w:t>sāṃkhya-yoga</w:t>
            </w:r>
            <w:proofErr w:type="spellEnd"/>
            <w:r w:rsidRPr="004C0163">
              <w:rPr>
                <w:rFonts w:ascii="Times New Roman" w:hAnsi="Times New Roman"/>
                <w:sz w:val="24"/>
                <w:szCs w:val="24"/>
              </w:rPr>
              <w:t xml:space="preserve"> dualizmusa</w:t>
            </w:r>
          </w:p>
          <w:p w:rsidR="004C0163" w:rsidRDefault="00297804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63">
              <w:rPr>
                <w:rFonts w:ascii="Times New Roman" w:hAnsi="Times New Roman"/>
                <w:sz w:val="24"/>
                <w:szCs w:val="24"/>
              </w:rPr>
              <w:t xml:space="preserve">A Buddha </w:t>
            </w:r>
            <w:r w:rsidRPr="00600687">
              <w:rPr>
                <w:rFonts w:ascii="Times New Roman" w:hAnsi="Times New Roman"/>
                <w:sz w:val="24"/>
                <w:szCs w:val="24"/>
              </w:rPr>
              <w:t>Négy Nemes Igazsága</w:t>
            </w:r>
          </w:p>
          <w:p w:rsidR="004C0163" w:rsidRDefault="004C0163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1113A" w:rsidRPr="004C0163">
              <w:rPr>
                <w:rFonts w:ascii="Times New Roman" w:hAnsi="Times New Roman"/>
                <w:sz w:val="24"/>
                <w:szCs w:val="24"/>
              </w:rPr>
              <w:t>z</w:t>
            </w:r>
            <w:r w:rsidR="00297804" w:rsidRPr="004C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804" w:rsidRPr="004C0163">
              <w:rPr>
                <w:rFonts w:ascii="Times New Roman" w:hAnsi="Times New Roman"/>
                <w:i/>
                <w:sz w:val="24"/>
                <w:szCs w:val="24"/>
              </w:rPr>
              <w:t>Abhidharm</w:t>
            </w:r>
            <w:r w:rsidR="0091113A" w:rsidRPr="004C016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="0091113A" w:rsidRPr="004C01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113A" w:rsidRPr="004C0163">
              <w:rPr>
                <w:rFonts w:ascii="Times New Roman" w:hAnsi="Times New Roman"/>
                <w:sz w:val="24"/>
                <w:szCs w:val="24"/>
              </w:rPr>
              <w:t>filozófiája</w:t>
            </w:r>
          </w:p>
          <w:p w:rsidR="00600687" w:rsidRDefault="004C0163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1113A" w:rsidRPr="004C0163">
              <w:rPr>
                <w:rFonts w:ascii="Times New Roman" w:hAnsi="Times New Roman"/>
                <w:sz w:val="24"/>
                <w:szCs w:val="24"/>
              </w:rPr>
              <w:t>adhyamaka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687">
              <w:rPr>
                <w:rFonts w:ascii="Times New Roman" w:hAnsi="Times New Roman"/>
                <w:sz w:val="24"/>
                <w:szCs w:val="24"/>
              </w:rPr>
              <w:t>buddhizmus</w:t>
            </w:r>
          </w:p>
          <w:p w:rsidR="004C0163" w:rsidRDefault="00600687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C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0163">
              <w:rPr>
                <w:rFonts w:ascii="Times New Roman" w:hAnsi="Times New Roman"/>
                <w:sz w:val="24"/>
                <w:szCs w:val="24"/>
              </w:rPr>
              <w:t>y</w:t>
            </w:r>
            <w:r w:rsidR="0091113A" w:rsidRPr="004C0163">
              <w:rPr>
                <w:rFonts w:ascii="Times New Roman" w:hAnsi="Times New Roman"/>
                <w:sz w:val="24"/>
                <w:szCs w:val="24"/>
              </w:rPr>
              <w:t>ogācāra</w:t>
            </w:r>
            <w:proofErr w:type="spellEnd"/>
            <w:r w:rsidR="004C0163">
              <w:rPr>
                <w:rFonts w:ascii="Times New Roman" w:hAnsi="Times New Roman"/>
                <w:sz w:val="24"/>
                <w:szCs w:val="24"/>
              </w:rPr>
              <w:t xml:space="preserve"> buddhizmus</w:t>
            </w:r>
            <w:r w:rsidR="004C0163" w:rsidRPr="004C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163" w:rsidRDefault="004C0163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1113A" w:rsidRPr="004C0163">
              <w:rPr>
                <w:rFonts w:ascii="Times New Roman" w:hAnsi="Times New Roman"/>
                <w:sz w:val="24"/>
                <w:szCs w:val="24"/>
              </w:rPr>
              <w:t>dvaita</w:t>
            </w:r>
            <w:proofErr w:type="spellEnd"/>
            <w:r w:rsidR="0091113A" w:rsidRPr="004C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1113A" w:rsidRPr="004C0163">
              <w:rPr>
                <w:rFonts w:ascii="Times New Roman" w:hAnsi="Times New Roman"/>
                <w:sz w:val="24"/>
                <w:szCs w:val="24"/>
              </w:rPr>
              <w:t>edānta</w:t>
            </w:r>
            <w:proofErr w:type="spellEnd"/>
          </w:p>
          <w:p w:rsidR="004C0163" w:rsidRDefault="0091113A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63">
              <w:rPr>
                <w:rFonts w:ascii="Times New Roman" w:hAnsi="Times New Roman"/>
                <w:sz w:val="24"/>
                <w:szCs w:val="24"/>
              </w:rPr>
              <w:t xml:space="preserve">A lélek </w:t>
            </w:r>
            <w:r w:rsidR="00600687">
              <w:rPr>
                <w:rFonts w:ascii="Times New Roman" w:hAnsi="Times New Roman"/>
                <w:sz w:val="24"/>
                <w:szCs w:val="24"/>
              </w:rPr>
              <w:t>és a tudat koncepciójának</w:t>
            </w:r>
            <w:r w:rsidRPr="004C0163">
              <w:rPr>
                <w:rFonts w:ascii="Times New Roman" w:hAnsi="Times New Roman"/>
                <w:sz w:val="24"/>
                <w:szCs w:val="24"/>
              </w:rPr>
              <w:t xml:space="preserve"> ind és nyugati változatai</w:t>
            </w:r>
            <w:r w:rsidR="00600687">
              <w:rPr>
                <w:rFonts w:ascii="Times New Roman" w:hAnsi="Times New Roman"/>
                <w:sz w:val="24"/>
                <w:szCs w:val="24"/>
              </w:rPr>
              <w:t>; ontológiai viták</w:t>
            </w:r>
          </w:p>
          <w:p w:rsidR="004C0163" w:rsidRDefault="0091113A" w:rsidP="004C0163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63">
              <w:rPr>
                <w:rFonts w:ascii="Times New Roman" w:hAnsi="Times New Roman"/>
                <w:sz w:val="24"/>
                <w:szCs w:val="24"/>
              </w:rPr>
              <w:t>Hogyan ismerhető meg az én?</w:t>
            </w:r>
            <w:r w:rsidR="00D9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63">
              <w:rPr>
                <w:rFonts w:ascii="Times New Roman" w:hAnsi="Times New Roman"/>
                <w:sz w:val="24"/>
                <w:szCs w:val="24"/>
              </w:rPr>
              <w:t>A mérvadó megismerési források</w:t>
            </w:r>
            <w:r w:rsidR="006B0389" w:rsidRPr="004C0163">
              <w:rPr>
                <w:rFonts w:ascii="Times New Roman" w:hAnsi="Times New Roman"/>
                <w:sz w:val="24"/>
                <w:szCs w:val="24"/>
              </w:rPr>
              <w:t>, a „tudás” ind és nyugati fogalma</w:t>
            </w:r>
          </w:p>
          <w:p w:rsidR="004C0163" w:rsidRDefault="006B0389" w:rsidP="00D9627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63">
              <w:rPr>
                <w:rFonts w:ascii="Times New Roman" w:hAnsi="Times New Roman"/>
                <w:sz w:val="24"/>
                <w:szCs w:val="24"/>
              </w:rPr>
              <w:t>Az első személyű perspektíva</w:t>
            </w:r>
            <w:r w:rsidR="004C01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6275">
              <w:rPr>
                <w:rFonts w:ascii="Times New Roman" w:hAnsi="Times New Roman"/>
                <w:sz w:val="24"/>
                <w:szCs w:val="24"/>
              </w:rPr>
              <w:t xml:space="preserve">a probléma megfogalmazása és </w:t>
            </w:r>
            <w:r w:rsidR="00600687">
              <w:rPr>
                <w:rFonts w:ascii="Times New Roman" w:hAnsi="Times New Roman"/>
                <w:sz w:val="24"/>
                <w:szCs w:val="24"/>
              </w:rPr>
              <w:t>megoldási kísérletek a két filozófiai tradícióban</w:t>
            </w:r>
          </w:p>
          <w:p w:rsidR="00D96275" w:rsidRPr="00D96275" w:rsidRDefault="00D96275" w:rsidP="00D96275">
            <w:pPr>
              <w:pStyle w:val="Listaszerbekezds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</w:tcPr>
          <w:p w:rsidR="00FF6CDC" w:rsidRDefault="0055341A">
            <w:pPr>
              <w:rPr>
                <w:b/>
              </w:rPr>
            </w:pPr>
            <w:r>
              <w:rPr>
                <w:b/>
              </w:rPr>
              <w:t>Számonkérés</w:t>
            </w:r>
            <w:r w:rsidR="000E59BD">
              <w:rPr>
                <w:b/>
              </w:rPr>
              <w:t>i</w:t>
            </w:r>
            <w:r>
              <w:rPr>
                <w:b/>
              </w:rPr>
              <w:t xml:space="preserve"> és értékelési rendszere</w:t>
            </w:r>
            <w:r w:rsidR="00B865C8">
              <w:rPr>
                <w:b/>
              </w:rPr>
              <w:br/>
            </w:r>
            <w:r w:rsidR="000E385B">
              <w:t>Aktív részvétel az órákon</w:t>
            </w:r>
            <w:r w:rsidR="000E59BD">
              <w:t xml:space="preserve"> előre elolvasandó szövegek alapján (50%)</w:t>
            </w:r>
            <w:r w:rsidR="000E385B">
              <w:t xml:space="preserve"> és beadandó dolgozat</w:t>
            </w:r>
            <w:r w:rsidR="000E59BD">
              <w:t xml:space="preserve"> (50%)</w:t>
            </w:r>
            <w:r w:rsidR="000E385B">
              <w:t>.</w:t>
            </w:r>
          </w:p>
          <w:p w:rsidR="000E59BD" w:rsidRPr="000E59BD" w:rsidRDefault="000E59BD">
            <w:pPr>
              <w:rPr>
                <w:b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</w:tcPr>
          <w:p w:rsidR="00B865C8" w:rsidRDefault="0055341A" w:rsidP="00D21A72">
            <w:pPr>
              <w:spacing w:after="120"/>
              <w:rPr>
                <w:b/>
              </w:rPr>
            </w:pPr>
            <w:r>
              <w:rPr>
                <w:b/>
              </w:rPr>
              <w:t>Irodalom</w:t>
            </w:r>
          </w:p>
          <w:p w:rsidR="000E385B" w:rsidRDefault="000E385B" w:rsidP="00D21A72">
            <w:pPr>
              <w:spacing w:after="120"/>
              <w:ind w:left="605"/>
            </w:pPr>
          </w:p>
          <w:p w:rsidR="000E385B" w:rsidRDefault="000E385B" w:rsidP="00D21A72">
            <w:pPr>
              <w:spacing w:after="120"/>
              <w:ind w:firstLine="567"/>
              <w:jc w:val="both"/>
              <w:rPr>
                <w:b/>
              </w:rPr>
            </w:pPr>
            <w:r>
              <w:rPr>
                <w:b/>
              </w:rPr>
              <w:t>Elolvasandó az órákra:</w:t>
            </w:r>
          </w:p>
          <w:p w:rsidR="000E385B" w:rsidRDefault="000E385B" w:rsidP="00D21A72">
            <w:pPr>
              <w:spacing w:after="120"/>
              <w:ind w:left="284" w:hanging="284"/>
              <w:jc w:val="both"/>
            </w:pPr>
            <w:r>
              <w:t xml:space="preserve">Descartes, René 1994. </w:t>
            </w:r>
            <w:r>
              <w:rPr>
                <w:i/>
              </w:rPr>
              <w:t>Elmélkedések az első filozófiáról</w:t>
            </w:r>
            <w:r>
              <w:t>. 1-2. elmélkedés. Ford. Boros Gábor. Budapest, Atlantisz.</w:t>
            </w:r>
          </w:p>
          <w:p w:rsidR="00913864" w:rsidRPr="00913864" w:rsidRDefault="00913864" w:rsidP="00913864">
            <w:pPr>
              <w:spacing w:after="120"/>
              <w:ind w:left="284" w:hanging="284"/>
              <w:jc w:val="both"/>
            </w:pPr>
            <w:r>
              <w:lastRenderedPageBreak/>
              <w:t xml:space="preserve">Fehér Judit 1997. </w:t>
            </w:r>
            <w:proofErr w:type="spellStart"/>
            <w:r w:rsidRPr="00913864">
              <w:rPr>
                <w:i/>
              </w:rPr>
              <w:t>Nágárdzsuna</w:t>
            </w:r>
            <w:proofErr w:type="spellEnd"/>
            <w:r w:rsidR="00E640F9">
              <w:rPr>
                <w:i/>
              </w:rPr>
              <w:t>.</w:t>
            </w:r>
            <w:r w:rsidRPr="00913864">
              <w:rPr>
                <w:i/>
              </w:rPr>
              <w:t xml:space="preserve"> A </w:t>
            </w:r>
            <w:proofErr w:type="spellStart"/>
            <w:r w:rsidRPr="00913864">
              <w:rPr>
                <w:i/>
              </w:rPr>
              <w:t>mahájána</w:t>
            </w:r>
            <w:proofErr w:type="spellEnd"/>
            <w:r w:rsidRPr="00913864">
              <w:rPr>
                <w:i/>
              </w:rPr>
              <w:t xml:space="preserve"> buddhizmus mestere.</w:t>
            </w:r>
            <w:r>
              <w:t xml:space="preserve"> </w:t>
            </w:r>
            <w:r w:rsidR="001C36B5">
              <w:t xml:space="preserve">Budapest, </w:t>
            </w:r>
            <w:r>
              <w:t>Farkas Lőrinc Imre Könyvkiadó.</w:t>
            </w:r>
            <w:r w:rsidR="00E640F9">
              <w:t xml:space="preserve"> 3-66.</w:t>
            </w:r>
          </w:p>
          <w:p w:rsidR="000E385B" w:rsidRDefault="000E385B" w:rsidP="00D21A72">
            <w:pPr>
              <w:spacing w:after="120"/>
              <w:ind w:left="284" w:hanging="284"/>
              <w:jc w:val="both"/>
            </w:pPr>
            <w:proofErr w:type="spellStart"/>
            <w:r>
              <w:t>Īśvarakṛṣṇa</w:t>
            </w:r>
            <w:proofErr w:type="spellEnd"/>
            <w:r>
              <w:t xml:space="preserve"> 1997. </w:t>
            </w:r>
            <w:proofErr w:type="spellStart"/>
            <w:r>
              <w:rPr>
                <w:i/>
              </w:rPr>
              <w:t>Sāṁkhyakārikā</w:t>
            </w:r>
            <w:proofErr w:type="spellEnd"/>
            <w:r>
              <w:t xml:space="preserve">. Ford. Ruzsa Ferenc. </w:t>
            </w:r>
            <w:proofErr w:type="spellStart"/>
            <w:r>
              <w:t>In</w:t>
            </w:r>
            <w:proofErr w:type="spellEnd"/>
            <w:r>
              <w:t xml:space="preserve"> Ruzsa Ferenc: </w:t>
            </w:r>
            <w:r>
              <w:rPr>
                <w:i/>
              </w:rPr>
              <w:t xml:space="preserve">A klasszikus </w:t>
            </w:r>
            <w:proofErr w:type="spellStart"/>
            <w:r>
              <w:rPr>
                <w:i/>
              </w:rPr>
              <w:t>szánkhja</w:t>
            </w:r>
            <w:proofErr w:type="spellEnd"/>
            <w:r>
              <w:rPr>
                <w:i/>
              </w:rPr>
              <w:t xml:space="preserve"> filozófiája</w:t>
            </w:r>
            <w:r>
              <w:t>. Budapest, Farkas Lőrinc Imre Könyvkiadó. 26-</w:t>
            </w:r>
            <w:r w:rsidR="00121643">
              <w:t xml:space="preserve">67, </w:t>
            </w:r>
            <w:r w:rsidR="001C36B5">
              <w:t>93-</w:t>
            </w:r>
            <w:r>
              <w:t>1</w:t>
            </w:r>
            <w:r w:rsidR="00121643">
              <w:t>13</w:t>
            </w:r>
            <w:r>
              <w:t>.</w:t>
            </w:r>
          </w:p>
          <w:p w:rsidR="000E385B" w:rsidRDefault="000E385B" w:rsidP="00D21A72">
            <w:pPr>
              <w:spacing w:after="120"/>
              <w:ind w:left="284" w:hanging="284"/>
              <w:jc w:val="both"/>
            </w:pPr>
            <w:proofErr w:type="spellStart"/>
            <w:r>
              <w:t>Nagel</w:t>
            </w:r>
            <w:proofErr w:type="spellEnd"/>
            <w:r>
              <w:t xml:space="preserve">, Thomas 2004. „Milyen lehet denevérnek lenni?” </w:t>
            </w:r>
            <w:proofErr w:type="spellStart"/>
            <w:r>
              <w:t>Sutyák</w:t>
            </w:r>
            <w:proofErr w:type="spellEnd"/>
            <w:r>
              <w:t xml:space="preserve"> Tibor. 3 </w:t>
            </w:r>
            <w:r>
              <w:rPr>
                <w:i/>
              </w:rPr>
              <w:t>Vulgo</w:t>
            </w:r>
            <w:r>
              <w:t xml:space="preserve"> 5/2. 3-13.</w:t>
            </w:r>
          </w:p>
          <w:p w:rsidR="000E385B" w:rsidRDefault="005514F2" w:rsidP="00D21A72">
            <w:pPr>
              <w:spacing w:after="120"/>
              <w:ind w:left="284" w:hanging="284"/>
              <w:jc w:val="both"/>
            </w:pPr>
            <w:hyperlink r:id="rId5" w:tgtFrame="_blank" w:history="1">
              <w:proofErr w:type="spellStart"/>
              <w:r w:rsidR="000E385B" w:rsidRPr="000E385B">
                <w:t>Patandzsali</w:t>
              </w:r>
              <w:proofErr w:type="spellEnd"/>
              <w:r w:rsidR="000E385B" w:rsidRPr="000E385B">
                <w:t xml:space="preserve"> 1994. </w:t>
              </w:r>
              <w:r w:rsidR="000E385B" w:rsidRPr="000E385B">
                <w:rPr>
                  <w:i/>
                </w:rPr>
                <w:t>Az igázás szövé</w:t>
              </w:r>
              <w:r w:rsidR="000E385B" w:rsidRPr="000E385B">
                <w:t>t</w:t>
              </w:r>
              <w:r w:rsidR="000E385B" w:rsidRPr="000E385B">
                <w:rPr>
                  <w:i/>
                </w:rPr>
                <w:t>neke</w:t>
              </w:r>
            </w:hyperlink>
            <w:r w:rsidR="000E385B">
              <w:t xml:space="preserve">. Ford. és magyarázatokkal ellátta: Farkas Attila Márton és </w:t>
            </w:r>
            <w:proofErr w:type="spellStart"/>
            <w:r w:rsidR="000E385B">
              <w:t>Tenigl-Takács</w:t>
            </w:r>
            <w:proofErr w:type="spellEnd"/>
            <w:r w:rsidR="000E385B">
              <w:t xml:space="preserve"> László. Budapest, A Tan Kapuja Buddhista Főiskola.</w:t>
            </w:r>
            <w:r w:rsidR="00E5247B">
              <w:t xml:space="preserve"> 47-102.</w:t>
            </w:r>
          </w:p>
          <w:p w:rsidR="000E385B" w:rsidRDefault="000E385B" w:rsidP="00D21A72">
            <w:pPr>
              <w:spacing w:after="120"/>
              <w:ind w:left="284" w:hanging="284"/>
              <w:jc w:val="both"/>
            </w:pPr>
            <w:r>
              <w:t xml:space="preserve">Platón 1984. </w:t>
            </w:r>
            <w:proofErr w:type="spellStart"/>
            <w:r>
              <w:rPr>
                <w:i/>
              </w:rPr>
              <w:t>Phaidón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>
              <w:rPr>
                <w:i/>
              </w:rPr>
              <w:t>Platón összes művei</w:t>
            </w:r>
            <w:r>
              <w:t xml:space="preserve"> I. Ford. Kerényi Grácia.</w:t>
            </w:r>
            <w:r w:rsidR="00C35F3D">
              <w:t xml:space="preserve"> Budapest, Atlantisz.</w:t>
            </w:r>
            <w:r>
              <w:t xml:space="preserve"> 1019-1119.</w:t>
            </w:r>
          </w:p>
          <w:p w:rsidR="000E385B" w:rsidRDefault="000E385B" w:rsidP="00D21A72">
            <w:pPr>
              <w:spacing w:after="120"/>
              <w:ind w:left="284" w:hanging="284"/>
              <w:jc w:val="both"/>
            </w:pPr>
            <w:proofErr w:type="spellStart"/>
            <w:r>
              <w:t>Sankara</w:t>
            </w:r>
            <w:proofErr w:type="spellEnd"/>
            <w:r>
              <w:t xml:space="preserve"> 1996.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Brahma-szútra</w:t>
            </w:r>
            <w:proofErr w:type="spellEnd"/>
            <w:r>
              <w:rPr>
                <w:i/>
              </w:rPr>
              <w:t xml:space="preserve"> magyarázata.</w:t>
            </w:r>
            <w:r>
              <w:t xml:space="preserve"> Ford. Ruzsa Ferenc. Budapest, Kossuth.</w:t>
            </w:r>
            <w:r w:rsidR="001C36B5">
              <w:t xml:space="preserve"> 16-46.</w:t>
            </w:r>
          </w:p>
          <w:p w:rsidR="00C35F3D" w:rsidRDefault="00C35F3D" w:rsidP="00D21A72">
            <w:pPr>
              <w:spacing w:after="120"/>
              <w:ind w:left="284" w:hanging="284"/>
              <w:jc w:val="both"/>
            </w:pPr>
            <w:proofErr w:type="spellStart"/>
            <w:r>
              <w:t>Tenigl-Takács</w:t>
            </w:r>
            <w:proofErr w:type="spellEnd"/>
            <w:r>
              <w:t xml:space="preserve"> László 1997. </w:t>
            </w:r>
            <w:r w:rsidRPr="001C36B5">
              <w:rPr>
                <w:i/>
              </w:rPr>
              <w:t xml:space="preserve">A </w:t>
            </w:r>
            <w:proofErr w:type="spellStart"/>
            <w:r w:rsidRPr="001C36B5">
              <w:rPr>
                <w:i/>
              </w:rPr>
              <w:t>jógácsára</w:t>
            </w:r>
            <w:proofErr w:type="spellEnd"/>
            <w:r w:rsidRPr="001C36B5">
              <w:rPr>
                <w:i/>
              </w:rPr>
              <w:t xml:space="preserve"> filozófiája.</w:t>
            </w:r>
            <w:r>
              <w:t xml:space="preserve"> Budapest, Farkas Lőrinc Imre Könyvkiadó. 30-41, 108-132.</w:t>
            </w:r>
          </w:p>
          <w:p w:rsidR="001C36B5" w:rsidRDefault="000E385B" w:rsidP="00D21A72">
            <w:pPr>
              <w:spacing w:after="120"/>
              <w:ind w:left="284" w:hanging="284"/>
              <w:jc w:val="both"/>
            </w:pPr>
            <w:proofErr w:type="spellStart"/>
            <w:r>
              <w:t>Tenigl-Takács</w:t>
            </w:r>
            <w:proofErr w:type="spellEnd"/>
            <w:r>
              <w:t xml:space="preserve"> László (ford.) 1998. </w:t>
            </w:r>
            <w:proofErr w:type="spellStart"/>
            <w:r>
              <w:rPr>
                <w:i/>
              </w:rPr>
              <w:t>Upanisadok</w:t>
            </w:r>
            <w:proofErr w:type="spellEnd"/>
            <w:r>
              <w:t xml:space="preserve">. Budapest, </w:t>
            </w:r>
            <w:proofErr w:type="spellStart"/>
            <w:r>
              <w:t>Ursus</w:t>
            </w:r>
            <w:proofErr w:type="spellEnd"/>
            <w:r>
              <w:t>. 52-120, 210-218, 242-255, 381-386, 393-416.</w:t>
            </w:r>
          </w:p>
          <w:p w:rsidR="00D21A72" w:rsidRDefault="00D21A72" w:rsidP="00D21A72">
            <w:pPr>
              <w:spacing w:after="120"/>
              <w:ind w:left="284" w:hanging="284"/>
              <w:jc w:val="both"/>
            </w:pPr>
            <w:r>
              <w:t xml:space="preserve">Tőzsér János 2008. </w:t>
            </w:r>
            <w:r w:rsidRPr="00D21A72">
              <w:t>„Általános bevezetés: a test-lélek probléma</w:t>
            </w:r>
            <w:r>
              <w:t xml:space="preserve">.” </w:t>
            </w:r>
            <w:proofErr w:type="spellStart"/>
            <w:r>
              <w:t>In</w:t>
            </w:r>
            <w:proofErr w:type="spellEnd"/>
            <w:r>
              <w:t xml:space="preserve"> Ambrus Gergely – Demeter Tamás – Forrai Gábor – Tőzsér János (szerk.): </w:t>
            </w:r>
            <w:r w:rsidRPr="00D21A72">
              <w:rPr>
                <w:i/>
              </w:rPr>
              <w:t>Elmefilozófia szöveggyűjtemény</w:t>
            </w:r>
            <w:r>
              <w:t>. Budapest</w:t>
            </w:r>
            <w:r w:rsidR="006018C0">
              <w:t>,</w:t>
            </w:r>
            <w:r>
              <w:t xml:space="preserve"> </w:t>
            </w:r>
            <w:proofErr w:type="spellStart"/>
            <w:r>
              <w:t>L’Harmattan</w:t>
            </w:r>
            <w:proofErr w:type="spellEnd"/>
            <w:r>
              <w:t>.</w:t>
            </w:r>
            <w:r w:rsidR="006F706F">
              <w:t xml:space="preserve"> 9-85.</w:t>
            </w:r>
          </w:p>
          <w:p w:rsidR="000E385B" w:rsidRDefault="000E385B" w:rsidP="00D21A72">
            <w:pPr>
              <w:pStyle w:val="Listaszerbekezds"/>
              <w:spacing w:after="120"/>
              <w:ind w:left="1134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Vekerdi József (ford.) 2009.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Buddha beszédei</w:t>
            </w:r>
            <w:r>
              <w:rPr>
                <w:rFonts w:ascii="Times New Roman" w:hAnsi="Times New Roman"/>
                <w:sz w:val="24"/>
                <w:szCs w:val="24"/>
              </w:rPr>
              <w:t>. Budapest, Helikon. 1-119, 178-186, 205-209.</w:t>
            </w:r>
          </w:p>
          <w:p w:rsidR="000E385B" w:rsidRDefault="000E385B" w:rsidP="00D21A72">
            <w:pPr>
              <w:spacing w:after="120"/>
              <w:jc w:val="both"/>
            </w:pPr>
          </w:p>
          <w:p w:rsidR="00D21A72" w:rsidRPr="00D21A72" w:rsidRDefault="000E385B" w:rsidP="00D21A72">
            <w:pPr>
              <w:spacing w:after="120"/>
              <w:ind w:firstLine="567"/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D21A72" w:rsidRPr="00D21A72" w:rsidRDefault="00D21A72" w:rsidP="00D21A72">
            <w:pPr>
              <w:pStyle w:val="Listaszerbekezds"/>
              <w:spacing w:after="120" w:line="257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A72">
              <w:rPr>
                <w:rFonts w:ascii="Times New Roman" w:hAnsi="Times New Roman"/>
                <w:sz w:val="24"/>
                <w:szCs w:val="24"/>
              </w:rPr>
              <w:t>Ganeri</w:t>
            </w:r>
            <w:proofErr w:type="spellEnd"/>
            <w:r w:rsidRPr="00D21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1A72">
              <w:rPr>
                <w:rFonts w:ascii="Times New Roman" w:hAnsi="Times New Roman"/>
                <w:sz w:val="24"/>
                <w:szCs w:val="24"/>
              </w:rPr>
              <w:t>Jonardon</w:t>
            </w:r>
            <w:proofErr w:type="spellEnd"/>
            <w:r w:rsidRPr="00D21A72">
              <w:rPr>
                <w:rFonts w:ascii="Times New Roman" w:hAnsi="Times New Roman"/>
                <w:sz w:val="24"/>
                <w:szCs w:val="24"/>
              </w:rPr>
              <w:t xml:space="preserve"> 2012. </w:t>
            </w:r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Self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Naturalism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Consciousness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First-Person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Stance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21A72">
              <w:rPr>
                <w:rFonts w:ascii="Times New Roman" w:hAnsi="Times New Roman"/>
                <w:sz w:val="24"/>
                <w:szCs w:val="24"/>
              </w:rPr>
              <w:t xml:space="preserve"> Oxford</w:t>
            </w:r>
            <w:r w:rsidR="006018C0">
              <w:rPr>
                <w:rFonts w:ascii="Times New Roman" w:hAnsi="Times New Roman"/>
                <w:sz w:val="24"/>
                <w:szCs w:val="24"/>
              </w:rPr>
              <w:t>,</w:t>
            </w:r>
            <w:r w:rsidRPr="00D2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A72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D21A72">
              <w:rPr>
                <w:rFonts w:ascii="Times New Roman" w:hAnsi="Times New Roman"/>
                <w:sz w:val="24"/>
                <w:szCs w:val="24"/>
              </w:rPr>
              <w:t xml:space="preserve"> University Press.</w:t>
            </w:r>
          </w:p>
          <w:p w:rsidR="000E385B" w:rsidRDefault="000E385B" w:rsidP="00D21A72">
            <w:pPr>
              <w:pStyle w:val="Listaszerbekezds"/>
              <w:spacing w:after="120" w:line="257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Gupta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D21A7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Cit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Consciousness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Foundations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Philosophy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D21A72">
              <w:rPr>
                <w:rFonts w:ascii="Times New Roman" w:hAnsi="Times New Roman"/>
                <w:i/>
                <w:sz w:val="24"/>
                <w:szCs w:val="24"/>
              </w:rPr>
              <w:t xml:space="preserve"> India.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Oxford,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Press.</w:t>
            </w:r>
          </w:p>
          <w:p w:rsidR="000E385B" w:rsidRDefault="000E385B" w:rsidP="00D21A72">
            <w:pPr>
              <w:pStyle w:val="Listaszerbekezds"/>
              <w:spacing w:after="120" w:line="257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Gupta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2012. 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Indian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Philosophy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Reality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Knowledge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Freedom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New York and London,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Routledge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41A" w:rsidRDefault="0055341A" w:rsidP="00D21A72">
            <w:pPr>
              <w:spacing w:after="120"/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4BD"/>
    <w:multiLevelType w:val="hybridMultilevel"/>
    <w:tmpl w:val="8E245D24"/>
    <w:lvl w:ilvl="0" w:tplc="55C4908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7284C"/>
    <w:multiLevelType w:val="hybridMultilevel"/>
    <w:tmpl w:val="BBAC5CEA"/>
    <w:lvl w:ilvl="0" w:tplc="D2687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872B4"/>
    <w:rsid w:val="000E385B"/>
    <w:rsid w:val="000E54EB"/>
    <w:rsid w:val="000E59BD"/>
    <w:rsid w:val="00115FF6"/>
    <w:rsid w:val="00121643"/>
    <w:rsid w:val="001B7734"/>
    <w:rsid w:val="001C36B5"/>
    <w:rsid w:val="00205778"/>
    <w:rsid w:val="00207167"/>
    <w:rsid w:val="00221382"/>
    <w:rsid w:val="00226E48"/>
    <w:rsid w:val="00244220"/>
    <w:rsid w:val="00297804"/>
    <w:rsid w:val="002F361B"/>
    <w:rsid w:val="003110A5"/>
    <w:rsid w:val="00361AD6"/>
    <w:rsid w:val="0037042E"/>
    <w:rsid w:val="00381EA9"/>
    <w:rsid w:val="00397EE7"/>
    <w:rsid w:val="003F2971"/>
    <w:rsid w:val="00434C0A"/>
    <w:rsid w:val="00465AFA"/>
    <w:rsid w:val="004B33AB"/>
    <w:rsid w:val="004C0163"/>
    <w:rsid w:val="005514F2"/>
    <w:rsid w:val="0055341A"/>
    <w:rsid w:val="005E44A6"/>
    <w:rsid w:val="00600687"/>
    <w:rsid w:val="006018C0"/>
    <w:rsid w:val="00622D9A"/>
    <w:rsid w:val="006624E3"/>
    <w:rsid w:val="0067516E"/>
    <w:rsid w:val="006B0389"/>
    <w:rsid w:val="006E3DA0"/>
    <w:rsid w:val="006F5053"/>
    <w:rsid w:val="006F706F"/>
    <w:rsid w:val="00737B5D"/>
    <w:rsid w:val="0077707E"/>
    <w:rsid w:val="00787E1C"/>
    <w:rsid w:val="00797C7B"/>
    <w:rsid w:val="007C12C5"/>
    <w:rsid w:val="007C6D9B"/>
    <w:rsid w:val="008253DB"/>
    <w:rsid w:val="00855A84"/>
    <w:rsid w:val="00876770"/>
    <w:rsid w:val="008A0214"/>
    <w:rsid w:val="0091054D"/>
    <w:rsid w:val="0091113A"/>
    <w:rsid w:val="00913864"/>
    <w:rsid w:val="00914F32"/>
    <w:rsid w:val="00937A69"/>
    <w:rsid w:val="00961474"/>
    <w:rsid w:val="00991EAB"/>
    <w:rsid w:val="00A34B0B"/>
    <w:rsid w:val="00A372F7"/>
    <w:rsid w:val="00A426EE"/>
    <w:rsid w:val="00A64157"/>
    <w:rsid w:val="00B23686"/>
    <w:rsid w:val="00B63E0A"/>
    <w:rsid w:val="00B67663"/>
    <w:rsid w:val="00B75E9B"/>
    <w:rsid w:val="00B8535F"/>
    <w:rsid w:val="00B865C8"/>
    <w:rsid w:val="00BC532B"/>
    <w:rsid w:val="00BF0955"/>
    <w:rsid w:val="00C26985"/>
    <w:rsid w:val="00C35F3D"/>
    <w:rsid w:val="00D05FF3"/>
    <w:rsid w:val="00D21A72"/>
    <w:rsid w:val="00D439CA"/>
    <w:rsid w:val="00D707E5"/>
    <w:rsid w:val="00D96275"/>
    <w:rsid w:val="00DB2076"/>
    <w:rsid w:val="00DE2863"/>
    <w:rsid w:val="00DF501D"/>
    <w:rsid w:val="00E2485E"/>
    <w:rsid w:val="00E5247B"/>
    <w:rsid w:val="00E56511"/>
    <w:rsid w:val="00E640F9"/>
    <w:rsid w:val="00E6609E"/>
    <w:rsid w:val="00E87C60"/>
    <w:rsid w:val="00EC7091"/>
    <w:rsid w:val="00EF2AFB"/>
    <w:rsid w:val="00F0288B"/>
    <w:rsid w:val="00F06D75"/>
    <w:rsid w:val="00F2521B"/>
    <w:rsid w:val="00F37736"/>
    <w:rsid w:val="00F86E7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C85BD8-ACD7-4AB0-A78A-FB6CF06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61474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297804"/>
    <w:rPr>
      <w:i/>
      <w:iCs/>
    </w:rPr>
  </w:style>
  <w:style w:type="character" w:customStyle="1" w:styleId="link">
    <w:name w:val="link"/>
    <w:basedOn w:val="Bekezdsalapbettpusa"/>
    <w:rsid w:val="006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ebess.hu/keletkultinfo/patandzsa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2019-01-16T15:23:00Z</dcterms:created>
  <dcterms:modified xsi:type="dcterms:W3CDTF">2019-01-16T15:23:00Z</dcterms:modified>
</cp:coreProperties>
</file>