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040F62">
        <w:tc>
          <w:tcPr>
            <w:tcW w:w="9212" w:type="dxa"/>
          </w:tcPr>
          <w:p w:rsidR="00205778" w:rsidRPr="00040F62" w:rsidRDefault="00CB07FB" w:rsidP="00CB07FB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 k</w:t>
            </w:r>
            <w:r w:rsidR="00205778" w:rsidRPr="00040F62">
              <w:rPr>
                <w:rFonts w:ascii="Adobe Devanagari" w:hAnsi="Adobe Devanagari" w:cs="Adobe Devanagari"/>
                <w:sz w:val="28"/>
                <w:szCs w:val="28"/>
              </w:rPr>
              <w:t>urzus kódja: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BBN-FIL-101.02</w:t>
            </w:r>
          </w:p>
        </w:tc>
      </w:tr>
      <w:tr w:rsidR="00205778" w:rsidRPr="00040F62">
        <w:tc>
          <w:tcPr>
            <w:tcW w:w="9212" w:type="dxa"/>
          </w:tcPr>
          <w:p w:rsidR="00205778" w:rsidRPr="00040F62" w:rsidRDefault="00CB07FB" w:rsidP="00CB07FB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 k</w:t>
            </w:r>
            <w:r w:rsidR="00205778" w:rsidRPr="00040F62">
              <w:rPr>
                <w:rFonts w:ascii="Adobe Devanagari" w:hAnsi="Adobe Devanagari" w:cs="Adobe Devanagari"/>
                <w:sz w:val="28"/>
                <w:szCs w:val="28"/>
              </w:rPr>
              <w:t>urzus megnevezése: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Bevezetés a filozófiába</w:t>
            </w:r>
          </w:p>
        </w:tc>
      </w:tr>
      <w:tr w:rsidR="00205778" w:rsidRPr="00040F62">
        <w:tc>
          <w:tcPr>
            <w:tcW w:w="9212" w:type="dxa"/>
          </w:tcPr>
          <w:p w:rsidR="00205778" w:rsidRPr="00040F62" w:rsidRDefault="00CB07FB" w:rsidP="00CB07FB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 k</w:t>
            </w:r>
            <w:r w:rsidR="00D439CA" w:rsidRPr="00040F62">
              <w:rPr>
                <w:rFonts w:ascii="Adobe Devanagari" w:hAnsi="Adobe Devanagari" w:cs="Adobe Devanagari"/>
                <w:sz w:val="28"/>
                <w:szCs w:val="28"/>
              </w:rPr>
              <w:t>urzus megnevezése angolul</w:t>
            </w:r>
            <w:r w:rsidR="00737B5D" w:rsidRPr="00040F62">
              <w:rPr>
                <w:rFonts w:ascii="Adobe Devanagari" w:hAnsi="Adobe Devanagari" w:cs="Adobe Devanagari"/>
                <w:sz w:val="28"/>
                <w:szCs w:val="28"/>
              </w:rPr>
              <w:t>:</w:t>
            </w:r>
            <w:r w:rsidR="0053195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531955" w:rsidRPr="00531955">
              <w:rPr>
                <w:rFonts w:ascii="Adobe Devanagari" w:hAnsi="Adobe Devanagari" w:cs="Adobe Devanagari"/>
                <w:sz w:val="28"/>
                <w:szCs w:val="28"/>
              </w:rPr>
              <w:t>Introduction</w:t>
            </w:r>
            <w:proofErr w:type="spellEnd"/>
            <w:r w:rsidR="00531955" w:rsidRPr="0053195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531955" w:rsidRPr="00531955">
              <w:rPr>
                <w:rFonts w:ascii="Adobe Devanagari" w:hAnsi="Adobe Devanagari" w:cs="Adobe Devanagari"/>
                <w:sz w:val="28"/>
                <w:szCs w:val="28"/>
              </w:rPr>
              <w:t>to</w:t>
            </w:r>
            <w:proofErr w:type="spellEnd"/>
            <w:r w:rsidR="00531955" w:rsidRPr="0053195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531955" w:rsidRPr="00531955">
              <w:rPr>
                <w:rFonts w:ascii="Adobe Devanagari" w:hAnsi="Adobe Devanagari" w:cs="Adobe Devanagari"/>
                <w:sz w:val="28"/>
                <w:szCs w:val="28"/>
              </w:rPr>
              <w:t>Philosophy</w:t>
            </w:r>
            <w:proofErr w:type="spellEnd"/>
          </w:p>
        </w:tc>
      </w:tr>
      <w:tr w:rsidR="00D439CA" w:rsidRPr="00040F62">
        <w:tc>
          <w:tcPr>
            <w:tcW w:w="9212" w:type="dxa"/>
          </w:tcPr>
          <w:p w:rsidR="00787E1C" w:rsidRPr="00040F62" w:rsidRDefault="00787E1C" w:rsidP="00737B5D">
            <w:pPr>
              <w:suppressAutoHyphens/>
              <w:jc w:val="center"/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 xml:space="preserve">A </w:t>
            </w:r>
            <w:r w:rsidR="00737B5D"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KURZUS ELS</w:t>
            </w:r>
            <w:r w:rsidR="00737B5D" w:rsidRPr="00040F62">
              <w:rPr>
                <w:rFonts w:ascii="Cambria" w:hAnsi="Cambria" w:cs="Cambria"/>
                <w:b/>
                <w:bCs/>
                <w:color w:val="0000FF"/>
                <w:sz w:val="28"/>
                <w:szCs w:val="28"/>
              </w:rPr>
              <w:t>Ő</w:t>
            </w:r>
            <w:r w:rsidR="00737B5D"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 xml:space="preserve"> FOGLALKOZÁSÁ</w:t>
            </w: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 xml:space="preserve">RA </w:t>
            </w:r>
          </w:p>
          <w:p w:rsidR="00737B5D" w:rsidRPr="00040F62" w:rsidRDefault="00787E1C" w:rsidP="00737B5D">
            <w:pPr>
              <w:suppressAutoHyphens/>
              <w:jc w:val="center"/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A</w:t>
            </w:r>
            <w:r w:rsidR="00040F62"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 xml:space="preserve">  </w:t>
            </w:r>
            <w:r w:rsidR="00FA7CC5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FEBRUÁR 11</w:t>
            </w: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-</w:t>
            </w:r>
            <w:r w:rsidR="00040F62"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é</w:t>
            </w: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N KEZD</w:t>
            </w:r>
            <w:r w:rsidRPr="00040F62">
              <w:rPr>
                <w:rFonts w:ascii="Cambria" w:hAnsi="Cambria" w:cs="Cambria"/>
                <w:b/>
                <w:bCs/>
                <w:color w:val="0000FF"/>
                <w:sz w:val="28"/>
                <w:szCs w:val="28"/>
              </w:rPr>
              <w:t>Ő</w:t>
            </w: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>D</w:t>
            </w:r>
            <w:r w:rsidRPr="00040F62">
              <w:rPr>
                <w:rFonts w:ascii="Cambria" w:hAnsi="Cambria" w:cs="Cambria"/>
                <w:b/>
                <w:bCs/>
                <w:color w:val="0000FF"/>
                <w:sz w:val="28"/>
                <w:szCs w:val="28"/>
              </w:rPr>
              <w:t>Ő</w:t>
            </w:r>
            <w:r w:rsidRPr="00040F62"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  <w:t xml:space="preserve"> HÉTEN KERÜL SOR </w:t>
            </w:r>
          </w:p>
        </w:tc>
      </w:tr>
      <w:tr w:rsidR="00F2521B" w:rsidRPr="00040F62">
        <w:tc>
          <w:tcPr>
            <w:tcW w:w="9212" w:type="dxa"/>
          </w:tcPr>
          <w:p w:rsidR="00F2521B" w:rsidRPr="00040F62" w:rsidRDefault="00CB07FB" w:rsidP="00E6609E">
            <w:pPr>
              <w:suppressAutoHyphens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 k</w:t>
            </w:r>
            <w:r w:rsidR="00F2521B" w:rsidRPr="00040F62">
              <w:rPr>
                <w:rFonts w:ascii="Adobe Devanagari" w:hAnsi="Adobe Devanagari" w:cs="Adobe Devanagari"/>
                <w:sz w:val="28"/>
                <w:szCs w:val="28"/>
              </w:rPr>
              <w:t>urzus el</w:t>
            </w:r>
            <w:r w:rsidR="00F2521B" w:rsidRPr="00040F62">
              <w:rPr>
                <w:rFonts w:ascii="Cambria" w:hAnsi="Cambria" w:cs="Cambria"/>
                <w:sz w:val="28"/>
                <w:szCs w:val="28"/>
              </w:rPr>
              <w:t>ő</w:t>
            </w:r>
            <w:r w:rsidR="00F2521B" w:rsidRPr="00040F62">
              <w:rPr>
                <w:rFonts w:ascii="Adobe Devanagari" w:hAnsi="Adobe Devanagari" w:cs="Adobe Devanagari"/>
                <w:sz w:val="28"/>
                <w:szCs w:val="28"/>
              </w:rPr>
              <w:t>adója: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Szalai Judit</w:t>
            </w:r>
          </w:p>
        </w:tc>
      </w:tr>
    </w:tbl>
    <w:p w:rsidR="00B2126E" w:rsidRPr="00040F62" w:rsidRDefault="00B2126E">
      <w:pPr>
        <w:rPr>
          <w:rFonts w:ascii="Adobe Devanagari" w:hAnsi="Adobe Devanagari" w:cs="Adobe Devanagari"/>
          <w:sz w:val="28"/>
          <w:szCs w:val="28"/>
        </w:rPr>
      </w:pPr>
    </w:p>
    <w:p w:rsidR="00CE58DF" w:rsidRPr="00040F62" w:rsidRDefault="00CE58DF" w:rsidP="000128B9">
      <w:pPr>
        <w:rPr>
          <w:rFonts w:ascii="Adobe Devanagari" w:hAnsi="Adobe Devanagari" w:cs="Adobe Devanagari"/>
          <w:sz w:val="28"/>
          <w:szCs w:val="2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040F62" w:rsidTr="00040F62">
        <w:tc>
          <w:tcPr>
            <w:tcW w:w="9212" w:type="dxa"/>
          </w:tcPr>
          <w:p w:rsidR="001E7278" w:rsidRPr="00040F62" w:rsidRDefault="00CE58DF" w:rsidP="00CA7575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b/>
                <w:sz w:val="28"/>
                <w:szCs w:val="28"/>
              </w:rPr>
              <w:t>Tantárgy tartalma</w:t>
            </w:r>
          </w:p>
          <w:p w:rsidR="001E7278" w:rsidRPr="00040F62" w:rsidRDefault="001E7278" w:rsidP="00CA7575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</w:p>
          <w:p w:rsidR="00040F62" w:rsidRPr="00040F62" w:rsidRDefault="00040F62" w:rsidP="00040F6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Bevezetés</w:t>
            </w:r>
          </w:p>
          <w:p w:rsidR="00040F62" w:rsidRPr="00040F62" w:rsidRDefault="00040F62" w:rsidP="00040F62">
            <w:pPr>
              <w:ind w:firstLine="360"/>
              <w:jc w:val="both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P.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Singer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: Éhség, b</w:t>
            </w:r>
            <w:r w:rsidRPr="00040F62">
              <w:rPr>
                <w:rFonts w:ascii="Cambria" w:hAnsi="Cambria" w:cs="Cambria"/>
                <w:sz w:val="28"/>
                <w:szCs w:val="28"/>
              </w:rPr>
              <w:t>ő</w:t>
            </w: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ség, és moralitás</w:t>
            </w:r>
          </w:p>
          <w:p w:rsidR="00040F62" w:rsidRPr="00040F62" w:rsidRDefault="00040F62" w:rsidP="00040F62">
            <w:pPr>
              <w:ind w:firstLine="360"/>
              <w:jc w:val="both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http://www.iskolakultura.hu/ikultura-folyoirat/documents/2007/2007-3.pdf</w:t>
            </w:r>
          </w:p>
          <w:p w:rsidR="00040F62" w:rsidRPr="00040F62" w:rsidRDefault="00040F62" w:rsidP="00040F62">
            <w:pPr>
              <w:ind w:firstLine="360"/>
              <w:jc w:val="both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73-83.o.</w:t>
            </w:r>
          </w:p>
          <w:p w:rsid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CA7575" w:rsidRPr="00CA7575" w:rsidRDefault="00CA7575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</w:rPr>
            </w:pPr>
            <w:proofErr w:type="spellStart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>Rákapcsoltatnánk</w:t>
            </w:r>
            <w:proofErr w:type="spellEnd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 xml:space="preserve">-e </w:t>
            </w:r>
            <w:proofErr w:type="spellStart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>magunkat</w:t>
            </w:r>
            <w:proofErr w:type="spellEnd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>az</w:t>
            </w:r>
            <w:proofErr w:type="spellEnd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>élménygépre</w:t>
            </w:r>
            <w:proofErr w:type="spellEnd"/>
            <w:r w:rsidRPr="00CA7575">
              <w:rPr>
                <w:rFonts w:ascii="Adobe Devanagari" w:hAnsi="Adobe Devanagari" w:cs="Adobe Devanagari"/>
                <w:sz w:val="28"/>
                <w:szCs w:val="28"/>
              </w:rPr>
              <w:t>?</w:t>
            </w:r>
          </w:p>
          <w:p w:rsidR="00CA7575" w:rsidRPr="00040F62" w:rsidRDefault="0040195B" w:rsidP="00CA7575">
            <w:pPr>
              <w:ind w:firstLine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R. </w:t>
            </w:r>
            <w:proofErr w:type="spellStart"/>
            <w:r w:rsidR="00CA7575" w:rsidRPr="00040F62">
              <w:rPr>
                <w:rFonts w:ascii="Adobe Devanagari" w:hAnsi="Adobe Devanagari" w:cs="Adobe Devanagari"/>
                <w:sz w:val="28"/>
                <w:szCs w:val="28"/>
              </w:rPr>
              <w:t>No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>zick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>: Anarchia, állam és utópia</w:t>
            </w:r>
            <w:r w:rsidR="00CA7575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(részlet –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kézirat</w:t>
            </w:r>
            <w:r w:rsidR="00CA7575" w:rsidRPr="00040F62">
              <w:rPr>
                <w:rFonts w:ascii="Adobe Devanagari" w:hAnsi="Adobe Devanagari" w:cs="Adobe Devanagari"/>
                <w:sz w:val="28"/>
                <w:szCs w:val="28"/>
              </w:rPr>
              <w:t>)</w:t>
            </w:r>
          </w:p>
          <w:p w:rsidR="00CA7575" w:rsidRDefault="00CA7575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40195B" w:rsidRPr="00040F62" w:rsidRDefault="0040195B" w:rsidP="0040195B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Facebook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etika: milyen információkat használhatnak fel a munkáltatók?</w:t>
            </w:r>
          </w:p>
          <w:p w:rsidR="0040195B" w:rsidRDefault="0040195B" w:rsidP="0040195B">
            <w:pPr>
              <w:ind w:left="390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William P. Smith,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Deborah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L.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Kidder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: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You’ve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Been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Tagged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!... (magyar nyelv</w:t>
            </w:r>
            <w:r w:rsidRPr="00040F62">
              <w:rPr>
                <w:rFonts w:ascii="Cambria" w:hAnsi="Cambria" w:cs="Cambria"/>
                <w:sz w:val="28"/>
                <w:szCs w:val="28"/>
              </w:rPr>
              <w:t>ű</w:t>
            </w: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összefoglalóval)</w:t>
            </w:r>
          </w:p>
          <w:p w:rsidR="0039209A" w:rsidRPr="00040F62" w:rsidRDefault="0039209A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A villamos probléma: kit üssünk el inkább?</w:t>
            </w:r>
          </w:p>
          <w:p w:rsidR="00040F62" w:rsidRPr="00040F62" w:rsidRDefault="001B4F77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J.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Jarvis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Thomson: A villamos probléma (kéziratban</w:t>
            </w:r>
            <w:r w:rsidR="00FA7CC5">
              <w:rPr>
                <w:rFonts w:ascii="Adobe Devanagari" w:hAnsi="Adobe Devanagari" w:cs="Adobe Devanagari"/>
                <w:sz w:val="28"/>
                <w:szCs w:val="28"/>
              </w:rPr>
              <w:t xml:space="preserve">, </w:t>
            </w:r>
            <w:r w:rsidR="00FA7CC5" w:rsidRPr="00040F62">
              <w:rPr>
                <w:rFonts w:ascii="Adobe Devanagari" w:hAnsi="Adobe Devanagari" w:cs="Adobe Devanagari"/>
                <w:sz w:val="28"/>
                <w:szCs w:val="28"/>
              </w:rPr>
              <w:t>magyar nyelv</w:t>
            </w:r>
            <w:r w:rsidR="00FA7CC5" w:rsidRPr="00040F62">
              <w:rPr>
                <w:rFonts w:ascii="Cambria" w:hAnsi="Cambria" w:cs="Cambria"/>
                <w:sz w:val="28"/>
                <w:szCs w:val="28"/>
              </w:rPr>
              <w:t>ű</w:t>
            </w:r>
            <w:r w:rsidR="00FA7CC5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összefoglalóval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)</w:t>
            </w:r>
          </w:p>
          <w:p w:rsidR="00040F62" w:rsidRP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Morális szerencse: igazolható-e erkölcsileg, hogy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Gaughin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elhagyta a családját?</w:t>
            </w:r>
          </w:p>
          <w:p w:rsidR="00FA7CC5" w:rsidRDefault="001B4F77" w:rsidP="00FA7CC5">
            <w:pPr>
              <w:ind w:left="39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B.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Williams: Morális szerencse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In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: Réz Anna (szerk.): </w:t>
            </w:r>
            <w:r w:rsidR="00040F62" w:rsidRPr="00040F62">
              <w:rPr>
                <w:rFonts w:ascii="Adobe Devanagari" w:hAnsi="Adobe Devanagari" w:cs="Adobe Devanagari"/>
                <w:i/>
                <w:iCs/>
                <w:sz w:val="28"/>
                <w:szCs w:val="28"/>
              </w:rPr>
              <w:t>Vétkek és választások. A felel</w:t>
            </w:r>
            <w:r w:rsidR="00040F62" w:rsidRPr="00040F62">
              <w:rPr>
                <w:rFonts w:ascii="Cambria" w:hAnsi="Cambria" w:cs="Cambria"/>
                <w:i/>
                <w:iCs/>
                <w:sz w:val="28"/>
                <w:szCs w:val="28"/>
              </w:rPr>
              <w:t>ő</w:t>
            </w:r>
            <w:r w:rsidR="00040F62" w:rsidRPr="00040F62">
              <w:rPr>
                <w:rFonts w:ascii="Adobe Devanagari" w:hAnsi="Adobe Devanagari" w:cs="Adobe Devanagari"/>
                <w:i/>
                <w:iCs/>
                <w:sz w:val="28"/>
                <w:szCs w:val="28"/>
              </w:rPr>
              <w:t xml:space="preserve">sség elméletei. 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Gondolat Kiadó, 2013.</w:t>
            </w:r>
            <w:r w:rsidR="00FA7CC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r w:rsidR="00FA7CC5" w:rsidRPr="00040F62">
              <w:rPr>
                <w:rFonts w:ascii="Adobe Devanagari" w:hAnsi="Adobe Devanagari" w:cs="Adobe Devanagari"/>
                <w:sz w:val="28"/>
                <w:szCs w:val="28"/>
              </w:rPr>
              <w:t>(magyar nyelv</w:t>
            </w:r>
            <w:r w:rsidR="00FA7CC5" w:rsidRPr="00040F62">
              <w:rPr>
                <w:rFonts w:ascii="Cambria" w:hAnsi="Cambria" w:cs="Cambria"/>
                <w:sz w:val="28"/>
                <w:szCs w:val="28"/>
              </w:rPr>
              <w:t>ű</w:t>
            </w:r>
            <w:r w:rsidR="00FA7CC5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összefoglalóval)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B85420" w:rsidRPr="00040F62" w:rsidRDefault="00B85420" w:rsidP="00B85420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½ z</w:t>
            </w: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árthelyi dolgozat</w:t>
            </w:r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Létezik-e erkölcsi karakter?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lastRenderedPageBreak/>
              <w:t>Nemes L.: Szituáció, erény és lelemény: az erkölcsi felel</w:t>
            </w:r>
            <w:r w:rsidRPr="00040F62">
              <w:rPr>
                <w:rFonts w:ascii="Cambria" w:hAnsi="Cambria" w:cs="Cambria"/>
                <w:sz w:val="28"/>
                <w:szCs w:val="28"/>
              </w:rPr>
              <w:t>ő</w:t>
            </w: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sség kérdése egykor és ma</w:t>
            </w:r>
          </w:p>
          <w:p w:rsidR="00040F62" w:rsidRPr="00040F62" w:rsidRDefault="00531955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hyperlink r:id="rId5" w:history="1">
              <w:r w:rsidR="00040F62" w:rsidRPr="00040F62">
                <w:rPr>
                  <w:rStyle w:val="Hiperhivatkozs"/>
                  <w:rFonts w:ascii="Adobe Devanagari" w:hAnsi="Adobe Devanagari" w:cs="Adobe Devanagari"/>
                  <w:sz w:val="28"/>
                  <w:szCs w:val="28"/>
                </w:rPr>
                <w:t>http://epa.oszk.hu/00100/00186/00031/pdf/EPA00186_magyar_filozofiai_szemle_2012_3_065-</w:t>
              </w:r>
            </w:hyperlink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081.pdf</w:t>
            </w:r>
          </w:p>
          <w:p w:rsidR="00040F62" w:rsidRP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Euthanázia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, pro és kontra</w:t>
            </w:r>
          </w:p>
          <w:p w:rsidR="00040F62" w:rsidRPr="00040F62" w:rsidRDefault="001B4F77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J.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Rachels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: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Active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and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Passive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Euthanasia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</w:p>
          <w:p w:rsidR="00040F62" w:rsidRPr="00040F62" w:rsidRDefault="00531955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hyperlink r:id="rId6" w:history="1">
              <w:r w:rsidR="001B4F77" w:rsidRPr="0037566D">
                <w:rPr>
                  <w:rStyle w:val="Hiperhivatkozs"/>
                  <w:rFonts w:ascii="Adobe Devanagari" w:hAnsi="Adobe Devanagari" w:cs="Adobe Devanagari"/>
                  <w:sz w:val="28"/>
                  <w:szCs w:val="28"/>
                </w:rPr>
                <w:t>https://sites.ualberta.ca/~bleier/Rachels_Euthanasia.pdf</w:t>
              </w:r>
            </w:hyperlink>
            <w:r w:rsidR="001B4F77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r w:rsidR="001B4F77" w:rsidRPr="00040F62">
              <w:rPr>
                <w:rFonts w:ascii="Adobe Devanagari" w:hAnsi="Adobe Devanagari" w:cs="Adobe Devanagari"/>
                <w:sz w:val="28"/>
                <w:szCs w:val="28"/>
              </w:rPr>
              <w:t>(magyar nyelv</w:t>
            </w:r>
            <w:r w:rsidR="001B4F77" w:rsidRPr="00040F62">
              <w:rPr>
                <w:rFonts w:ascii="Cambria" w:hAnsi="Cambria" w:cs="Cambria"/>
                <w:sz w:val="28"/>
                <w:szCs w:val="28"/>
              </w:rPr>
              <w:t>ű</w:t>
            </w:r>
            <w:r w:rsidR="001B4F77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összefoglalóval)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Hazugság és mellébeszélés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Harry Frankfurt: A hantáról </w:t>
            </w:r>
            <w:r w:rsidRPr="00040F62">
              <w:rPr>
                <w:rFonts w:ascii="Adobe Devanagari" w:hAnsi="Adobe Devanagari" w:cs="Adobe Devanagari"/>
                <w:i/>
                <w:sz w:val="28"/>
                <w:szCs w:val="28"/>
              </w:rPr>
              <w:t>Nagyvilág</w:t>
            </w:r>
            <w:r w:rsidRPr="00040F62">
              <w:rPr>
                <w:rFonts w:ascii="Adobe Devanagari" w:hAnsi="Adobe Devanagari" w:cs="Adobe Devanagari"/>
                <w:color w:val="000000"/>
                <w:sz w:val="28"/>
                <w:szCs w:val="28"/>
              </w:rPr>
              <w:t xml:space="preserve"> 7. 687–706.</w:t>
            </w:r>
          </w:p>
          <w:p w:rsidR="00040F62" w:rsidRP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Mire jó a munka (azon kívül, hogy pénzt keresünk vele)?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Anca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Gheaus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: The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Goods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of 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Work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(</w:t>
            </w: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Other</w:t>
            </w:r>
            <w:proofErr w:type="spellEnd"/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Than Money) (magyar nyelv</w:t>
            </w:r>
            <w:r w:rsidRPr="00040F62">
              <w:rPr>
                <w:rFonts w:ascii="Cambria" w:hAnsi="Cambria" w:cs="Cambria"/>
                <w:sz w:val="28"/>
                <w:szCs w:val="28"/>
              </w:rPr>
              <w:t>ű</w:t>
            </w: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összefoglalóval)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Kit nevezhetünk személynek?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Harry Frankfurt: Az akarat szabadsága és a személy fogalma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https://www.scribd.com/document/323200279/H-G-Frankfurt-Az-Akarat-Szabadsaga-Es-a-Szemely-Fogalma</w:t>
            </w:r>
          </w:p>
          <w:p w:rsidR="00040F62" w:rsidRPr="00040F62" w:rsidRDefault="00040F62" w:rsidP="00040F62">
            <w:pPr>
              <w:ind w:firstLine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CA757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Összefoglalás </w:t>
            </w:r>
          </w:p>
          <w:p w:rsidR="000128B9" w:rsidRPr="00040F62" w:rsidRDefault="000128B9" w:rsidP="00CA7575">
            <w:pPr>
              <w:rPr>
                <w:rFonts w:ascii="Adobe Devanagari" w:hAnsi="Adobe Devanagari" w:cs="Adobe Devanagari"/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28B9" w:rsidRPr="00040F62" w:rsidRDefault="000128B9" w:rsidP="000128B9">
      <w:pPr>
        <w:rPr>
          <w:rFonts w:ascii="Adobe Devanagari" w:hAnsi="Adobe Devanagari" w:cs="Adobe Devanagari"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040F62" w:rsidTr="00CA7575">
        <w:tc>
          <w:tcPr>
            <w:tcW w:w="9212" w:type="dxa"/>
          </w:tcPr>
          <w:p w:rsidR="001E7278" w:rsidRPr="00040F62" w:rsidRDefault="00CE58DF" w:rsidP="00B2126E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b/>
                <w:sz w:val="28"/>
                <w:szCs w:val="28"/>
              </w:rPr>
              <w:t>Számonkérési és értékelési rendszere</w:t>
            </w:r>
          </w:p>
          <w:p w:rsidR="001E7278" w:rsidRPr="00040F62" w:rsidRDefault="001E7278" w:rsidP="00B2126E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</w:p>
          <w:p w:rsidR="00B2126E" w:rsidRPr="00040F62" w:rsidRDefault="00040F62" w:rsidP="00B2126E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Jegyet két rövid zárthelyi dolgozat alapján lehet szerezni, melyek közül az els</w:t>
            </w:r>
            <w:r w:rsidRPr="00040F62">
              <w:rPr>
                <w:rFonts w:ascii="Cambria" w:hAnsi="Cambria" w:cs="Cambria"/>
                <w:sz w:val="28"/>
                <w:szCs w:val="28"/>
              </w:rPr>
              <w:t>ő</w:t>
            </w: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t a 6. héten, a másodikat a vizsgaid</w:t>
            </w:r>
            <w:r w:rsidRPr="00040F62">
              <w:rPr>
                <w:rFonts w:ascii="Cambria" w:hAnsi="Cambria" w:cs="Cambria"/>
                <w:sz w:val="28"/>
                <w:szCs w:val="28"/>
              </w:rPr>
              <w:t>ő</w:t>
            </w: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szakban írják a hallgatók.</w:t>
            </w:r>
          </w:p>
          <w:p w:rsidR="000128B9" w:rsidRPr="00040F62" w:rsidRDefault="000128B9" w:rsidP="00CA7575">
            <w:pPr>
              <w:rPr>
                <w:rFonts w:ascii="Adobe Devanagari" w:hAnsi="Adobe Devanagari" w:cs="Adobe Devanagari"/>
                <w:spacing w:val="-3"/>
                <w:sz w:val="28"/>
                <w:szCs w:val="28"/>
              </w:rPr>
            </w:pPr>
          </w:p>
        </w:tc>
      </w:tr>
    </w:tbl>
    <w:p w:rsidR="000128B9" w:rsidRPr="00040F62" w:rsidRDefault="000128B9" w:rsidP="000128B9">
      <w:pPr>
        <w:rPr>
          <w:rFonts w:ascii="Adobe Devanagari" w:hAnsi="Adobe Devanagari" w:cs="Adobe Devanagari"/>
          <w:sz w:val="28"/>
          <w:szCs w:val="28"/>
        </w:rPr>
      </w:pPr>
    </w:p>
    <w:sectPr w:rsidR="000128B9" w:rsidRPr="0004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BAB"/>
    <w:multiLevelType w:val="hybridMultilevel"/>
    <w:tmpl w:val="3F10DD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13668"/>
    <w:multiLevelType w:val="hybridMultilevel"/>
    <w:tmpl w:val="3F10DD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40F62"/>
    <w:rsid w:val="001B4F77"/>
    <w:rsid w:val="001E7278"/>
    <w:rsid w:val="00205778"/>
    <w:rsid w:val="00207167"/>
    <w:rsid w:val="00221382"/>
    <w:rsid w:val="00226E48"/>
    <w:rsid w:val="0035363B"/>
    <w:rsid w:val="00361AD6"/>
    <w:rsid w:val="0039209A"/>
    <w:rsid w:val="00397EE7"/>
    <w:rsid w:val="003F2490"/>
    <w:rsid w:val="003F2971"/>
    <w:rsid w:val="0040195B"/>
    <w:rsid w:val="00435C83"/>
    <w:rsid w:val="00497F68"/>
    <w:rsid w:val="004B33AB"/>
    <w:rsid w:val="00531955"/>
    <w:rsid w:val="00622D9A"/>
    <w:rsid w:val="006E3DA0"/>
    <w:rsid w:val="00737B5D"/>
    <w:rsid w:val="00787E1C"/>
    <w:rsid w:val="00797C7B"/>
    <w:rsid w:val="007C12C5"/>
    <w:rsid w:val="007C6D9B"/>
    <w:rsid w:val="008253DB"/>
    <w:rsid w:val="008F2F71"/>
    <w:rsid w:val="00A372F7"/>
    <w:rsid w:val="00A64157"/>
    <w:rsid w:val="00B2126E"/>
    <w:rsid w:val="00B63E0A"/>
    <w:rsid w:val="00B67663"/>
    <w:rsid w:val="00B75E9B"/>
    <w:rsid w:val="00B85420"/>
    <w:rsid w:val="00BC532B"/>
    <w:rsid w:val="00CA7575"/>
    <w:rsid w:val="00CB07FB"/>
    <w:rsid w:val="00CE58DF"/>
    <w:rsid w:val="00D05FF3"/>
    <w:rsid w:val="00D439CA"/>
    <w:rsid w:val="00DE2863"/>
    <w:rsid w:val="00E56511"/>
    <w:rsid w:val="00E6609E"/>
    <w:rsid w:val="00E87C60"/>
    <w:rsid w:val="00EC7091"/>
    <w:rsid w:val="00F2521B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7CB4D-257C-47B4-92E9-56AE427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0F62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B4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ualberta.ca/~bleier/Rachels_Euthanasia.pdf" TargetMode="External"/><Relationship Id="rId5" Type="http://schemas.openxmlformats.org/officeDocument/2006/relationships/hyperlink" Target="http://epa.oszk.hu/00100/00186/00031/pdf/EPA00186_magyar_filozofiai_szemle_2012_3_065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2019-01-22T07:24:00Z</dcterms:created>
  <dcterms:modified xsi:type="dcterms:W3CDTF">2019-01-22T07:24:00Z</dcterms:modified>
</cp:coreProperties>
</file>