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6" w:rsidRDefault="00B703E6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0C51" w:rsidTr="00EC5F0C">
        <w:tc>
          <w:tcPr>
            <w:tcW w:w="9212" w:type="dxa"/>
          </w:tcPr>
          <w:p w:rsidR="006C0C51" w:rsidRDefault="00C73D4E" w:rsidP="00546CCC">
            <w:r>
              <w:t>Kurzus k</w:t>
            </w:r>
            <w:r w:rsidR="006C0C51">
              <w:t>ódja:</w:t>
            </w:r>
            <w:r w:rsidR="00497DDF">
              <w:t xml:space="preserve"> </w:t>
            </w:r>
            <w:r w:rsidR="00F54050" w:rsidRPr="00F54050">
              <w:t>BBN-FIL-</w:t>
            </w:r>
            <w:r w:rsidR="00546CCC">
              <w:t>401</w:t>
            </w:r>
            <w:r w:rsidR="007E072C">
              <w:t>/19</w:t>
            </w:r>
            <w:r w:rsidR="00F54050" w:rsidRPr="00F54050">
              <w:t xml:space="preserve"> BMA-FILD-</w:t>
            </w:r>
            <w:r w:rsidR="00546CCC">
              <w:t>401</w:t>
            </w:r>
            <w:r w:rsidR="007E072C">
              <w:t>/19</w:t>
            </w:r>
            <w:bookmarkStart w:id="0" w:name="_GoBack"/>
            <w:bookmarkEnd w:id="0"/>
            <w:r w:rsidR="004305C7">
              <w:t xml:space="preserve"> BBV-020/19</w:t>
            </w:r>
            <w:r w:rsidR="0048055E">
              <w:t xml:space="preserve"> </w:t>
            </w:r>
            <w:r w:rsidR="0048055E" w:rsidRPr="0048055E">
              <w:t>BMVD-020/19</w:t>
            </w:r>
          </w:p>
        </w:tc>
      </w:tr>
      <w:tr w:rsidR="006C0C51" w:rsidTr="00EC5F0C">
        <w:tc>
          <w:tcPr>
            <w:tcW w:w="9212" w:type="dxa"/>
          </w:tcPr>
          <w:p w:rsidR="006C0C51" w:rsidRDefault="00C73D4E" w:rsidP="00715CED">
            <w:r>
              <w:t>Kurzus m</w:t>
            </w:r>
            <w:r w:rsidR="006C0C51">
              <w:t>egnevezése:</w:t>
            </w:r>
            <w:r w:rsidR="00497DDF">
              <w:t xml:space="preserve"> </w:t>
            </w:r>
            <w:r w:rsidR="00715CED">
              <w:t>Lélek</w:t>
            </w:r>
            <w:r w:rsidR="00546CCC">
              <w:t>elméletek az antik filozófiában</w:t>
            </w:r>
          </w:p>
        </w:tc>
      </w:tr>
      <w:tr w:rsidR="005C04AC" w:rsidTr="00EC5F0C">
        <w:tc>
          <w:tcPr>
            <w:tcW w:w="9212" w:type="dxa"/>
          </w:tcPr>
          <w:p w:rsidR="00F54050" w:rsidRDefault="005C04AC" w:rsidP="00715CED">
            <w:r>
              <w:t xml:space="preserve">Kurzus megnevezése angolul: </w:t>
            </w:r>
            <w:proofErr w:type="spellStart"/>
            <w:r w:rsidR="00715CED">
              <w:t>T</w:t>
            </w:r>
            <w:r w:rsidR="00546CCC">
              <w:t>heories</w:t>
            </w:r>
            <w:proofErr w:type="spellEnd"/>
            <w:r w:rsidR="00546CCC">
              <w:t xml:space="preserve"> </w:t>
            </w:r>
            <w:r w:rsidR="00715CED">
              <w:t xml:space="preserve">of </w:t>
            </w:r>
            <w:proofErr w:type="spellStart"/>
            <w:r w:rsidR="00715CED">
              <w:t>the</w:t>
            </w:r>
            <w:proofErr w:type="spellEnd"/>
            <w:r w:rsidR="00715CED">
              <w:t xml:space="preserve"> </w:t>
            </w:r>
            <w:proofErr w:type="spellStart"/>
            <w:r w:rsidR="00715CED">
              <w:t>soul</w:t>
            </w:r>
            <w:proofErr w:type="spellEnd"/>
            <w:r w:rsidR="00715CED">
              <w:t xml:space="preserve"> </w:t>
            </w:r>
            <w:proofErr w:type="spellStart"/>
            <w:r w:rsidR="00AA7978">
              <w:t>in</w:t>
            </w:r>
            <w:proofErr w:type="spellEnd"/>
            <w:r w:rsidR="00AA7978">
              <w:t xml:space="preserve"> </w:t>
            </w:r>
            <w:proofErr w:type="spellStart"/>
            <w:r w:rsidR="00AA7978">
              <w:t>ancient</w:t>
            </w:r>
            <w:proofErr w:type="spellEnd"/>
            <w:r w:rsidR="00AA7978">
              <w:t xml:space="preserve"> </w:t>
            </w:r>
            <w:proofErr w:type="spellStart"/>
            <w:r w:rsidR="00AA7978">
              <w:t>philosophy</w:t>
            </w:r>
            <w:proofErr w:type="spellEnd"/>
          </w:p>
        </w:tc>
      </w:tr>
      <w:tr w:rsidR="006C0C51" w:rsidTr="00EC5F0C">
        <w:tc>
          <w:tcPr>
            <w:tcW w:w="9212" w:type="dxa"/>
          </w:tcPr>
          <w:p w:rsidR="006C0C51" w:rsidRDefault="00C73D4E" w:rsidP="00B703E6">
            <w:r>
              <w:t>Kurzus e</w:t>
            </w:r>
            <w:r w:rsidR="006C0C51">
              <w:t>lőadója:</w:t>
            </w:r>
            <w:r w:rsidR="00497DDF">
              <w:t xml:space="preserve"> Bene László </w:t>
            </w:r>
            <w:proofErr w:type="spellStart"/>
            <w:r w:rsidR="008F1A5B">
              <w:t>doc</w:t>
            </w:r>
            <w:proofErr w:type="spellEnd"/>
            <w:r w:rsidR="00497DDF">
              <w:t>.</w:t>
            </w:r>
          </w:p>
        </w:tc>
      </w:tr>
      <w:tr w:rsidR="005A3818" w:rsidTr="00EC5F0C">
        <w:tc>
          <w:tcPr>
            <w:tcW w:w="921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0425F" w:rsidRPr="0090425F" w:rsidTr="0090425F"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FE04E4"/>
              </w:tc>
              <w:tc>
                <w:tcPr>
                  <w:tcW w:w="0" w:type="auto"/>
                  <w:vAlign w:val="center"/>
                  <w:hideMark/>
                </w:tcPr>
                <w:p w:rsidR="0090425F" w:rsidRPr="0090425F" w:rsidRDefault="0090425F" w:rsidP="0090425F"/>
              </w:tc>
            </w:tr>
          </w:tbl>
          <w:p w:rsidR="005A3818" w:rsidRDefault="005A3818" w:rsidP="005C04AC"/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12E7" w:rsidTr="00EC5F0C">
        <w:tc>
          <w:tcPr>
            <w:tcW w:w="9212" w:type="dxa"/>
          </w:tcPr>
          <w:p w:rsidR="000F12E7" w:rsidRDefault="000F12E7" w:rsidP="00B703E6">
            <w:r>
              <w:t xml:space="preserve">Kurzus </w:t>
            </w:r>
            <w:proofErr w:type="gramStart"/>
            <w:r>
              <w:t>előfeltétele(</w:t>
            </w:r>
            <w:proofErr w:type="gramEnd"/>
            <w:r>
              <w:t>i):</w:t>
            </w:r>
          </w:p>
        </w:tc>
      </w:tr>
      <w:tr w:rsidR="000F12E7" w:rsidTr="00EC5F0C">
        <w:tc>
          <w:tcPr>
            <w:tcW w:w="9212" w:type="dxa"/>
          </w:tcPr>
          <w:p w:rsidR="000F12E7" w:rsidRDefault="000F12E7" w:rsidP="00546CCC">
            <w:r>
              <w:t xml:space="preserve">A jegyszerzés </w:t>
            </w:r>
            <w:proofErr w:type="gramStart"/>
            <w:r>
              <w:t>módja(</w:t>
            </w:r>
            <w:proofErr w:type="gramEnd"/>
            <w:r>
              <w:t>i):</w:t>
            </w:r>
            <w:r w:rsidR="00497DDF">
              <w:t xml:space="preserve"> </w:t>
            </w:r>
            <w:r w:rsidR="00546CCC">
              <w:t>a félév során 3 röpdolgozat + kollokvium</w:t>
            </w:r>
          </w:p>
        </w:tc>
      </w:tr>
      <w:tr w:rsidR="006F37FC" w:rsidRPr="00FE04E4" w:rsidTr="00EC5F0C">
        <w:tc>
          <w:tcPr>
            <w:tcW w:w="9212" w:type="dxa"/>
          </w:tcPr>
          <w:p w:rsidR="00546CCC" w:rsidRPr="00FE04E4" w:rsidRDefault="006F37FC" w:rsidP="00546CCC">
            <w:pPr>
              <w:rPr>
                <w:sz w:val="22"/>
                <w:szCs w:val="22"/>
              </w:rPr>
            </w:pPr>
            <w:r w:rsidRPr="00FE04E4">
              <w:t>Követelmények:</w:t>
            </w:r>
            <w:r w:rsidR="00497DDF" w:rsidRPr="00FE04E4">
              <w:t xml:space="preserve"> </w:t>
            </w:r>
            <w:r w:rsidR="00546CCC">
              <w:t xml:space="preserve">A forrásszövegek és az előadáson vázolt </w:t>
            </w:r>
            <w:proofErr w:type="spellStart"/>
            <w:r w:rsidR="00546CCC">
              <w:t>problématika</w:t>
            </w:r>
            <w:proofErr w:type="spellEnd"/>
            <w:r w:rsidR="00546CCC">
              <w:t xml:space="preserve"> ismerete. </w:t>
            </w:r>
          </w:p>
          <w:p w:rsidR="00F75CA3" w:rsidRPr="00FE04E4" w:rsidRDefault="00F75CA3" w:rsidP="00F75CA3">
            <w:pPr>
              <w:rPr>
                <w:sz w:val="22"/>
                <w:szCs w:val="22"/>
              </w:rPr>
            </w:pPr>
          </w:p>
          <w:p w:rsidR="006F37FC" w:rsidRPr="00FE04E4" w:rsidRDefault="00546CCC" w:rsidP="00546CCC">
            <w:r>
              <w:rPr>
                <w:sz w:val="22"/>
                <w:szCs w:val="22"/>
              </w:rPr>
              <w:t xml:space="preserve">A félév során megírt röpdolgozatok súlya az osztályzatban </w:t>
            </w:r>
            <w:r w:rsidRPr="00FE04E4">
              <w:rPr>
                <w:sz w:val="22"/>
                <w:szCs w:val="22"/>
              </w:rPr>
              <w:t>30%</w:t>
            </w:r>
            <w:r w:rsidR="00DA525F" w:rsidRPr="00FE04E4">
              <w:rPr>
                <w:sz w:val="22"/>
                <w:szCs w:val="22"/>
              </w:rPr>
              <w:t>.</w:t>
            </w:r>
          </w:p>
        </w:tc>
      </w:tr>
    </w:tbl>
    <w:p w:rsidR="000F12E7" w:rsidRDefault="000F12E7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3F6E" w:rsidTr="00EC5F0C">
        <w:tc>
          <w:tcPr>
            <w:tcW w:w="9212" w:type="dxa"/>
          </w:tcPr>
          <w:p w:rsidR="00223F6E" w:rsidRDefault="00AC0166" w:rsidP="00B703E6">
            <w:r>
              <w:t>Kurzus l</w:t>
            </w:r>
            <w:r w:rsidR="00223F6E">
              <w:t>eírása</w:t>
            </w:r>
            <w:r>
              <w:t>, tematikája</w:t>
            </w:r>
            <w:r w:rsidR="00223F6E">
              <w:t>:</w:t>
            </w:r>
          </w:p>
          <w:p w:rsidR="00CC101B" w:rsidRDefault="00CC101B" w:rsidP="00EC5F0C">
            <w:pPr>
              <w:pStyle w:val="Lista"/>
              <w:ind w:left="0" w:firstLine="0"/>
              <w:jc w:val="both"/>
            </w:pPr>
          </w:p>
          <w:p w:rsidR="00223F6E" w:rsidRDefault="00546CCC" w:rsidP="00546CCC">
            <w:pPr>
              <w:pStyle w:val="Lista"/>
              <w:ind w:left="0" w:firstLine="0"/>
              <w:jc w:val="both"/>
            </w:pPr>
            <w:r>
              <w:t>Az ókori görög filozófiában a 6. századtól a lelket (</w:t>
            </w:r>
            <w:proofErr w:type="spellStart"/>
            <w:r w:rsidRPr="00546CCC">
              <w:rPr>
                <w:i/>
              </w:rPr>
              <w:t>pszükhé</w:t>
            </w:r>
            <w:proofErr w:type="spellEnd"/>
            <w:r>
              <w:t xml:space="preserve">) tekintették az életfunkciók letéteményesének, a megismerés központjának, valamint a morális felelősség hordozójának. Az előadássorozaton a klasszikus kori, hellenisztikus és késő antik lélekelméletek közül vizsgálunk meg néhányat: Platón elméletét, mely szerint a lélek a testtől fajtájában különböző, önálló létező, Arisztotelész teóriáját, mely a lelket a test formája vagy teljesültsége gyanánt elemzi, a sztoikusok és epikureusok </w:t>
            </w:r>
            <w:proofErr w:type="spellStart"/>
            <w:r>
              <w:t>korporealista</w:t>
            </w:r>
            <w:proofErr w:type="spellEnd"/>
            <w:r>
              <w:t xml:space="preserve"> lélekfilozófiáját, valamint az </w:t>
            </w:r>
            <w:proofErr w:type="spellStart"/>
            <w:r>
              <w:t>újplatonikus</w:t>
            </w:r>
            <w:proofErr w:type="spellEnd"/>
            <w:r>
              <w:t xml:space="preserve"> Plótinosz teóriáját, mely részletesen kibontja a lélek testetlenségének metafizikai következményeit. A test és lélek viszonyának kapcsán olyan speciálisabb témák is szóba kerülnek, mint az érzékelés, az emlékezet, </w:t>
            </w:r>
            <w:r w:rsidR="00715CED">
              <w:t xml:space="preserve">az emóciók, </w:t>
            </w:r>
            <w:r>
              <w:t>vagy az a kérdés, hogy miként mozgatja a lélek a testet.</w:t>
            </w:r>
            <w:r w:rsidR="007D712D">
              <w:t xml:space="preserve"> </w:t>
            </w:r>
          </w:p>
        </w:tc>
      </w:tr>
    </w:tbl>
    <w:p w:rsidR="006C0C51" w:rsidRDefault="006C0C51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kötelező irodalom:</w:t>
            </w:r>
          </w:p>
          <w:p w:rsidR="00C65E45" w:rsidRDefault="00C65E45" w:rsidP="00B703E6"/>
          <w:p w:rsidR="00FE1057" w:rsidRDefault="00AA7978" w:rsidP="00FE04E4">
            <w:pPr>
              <w:pStyle w:val="Lista"/>
              <w:ind w:left="0" w:firstLine="0"/>
            </w:pPr>
            <w:r>
              <w:t xml:space="preserve">Platón: </w:t>
            </w:r>
            <w:r w:rsidRPr="00FE1057">
              <w:rPr>
                <w:i/>
              </w:rPr>
              <w:t xml:space="preserve">Első </w:t>
            </w:r>
            <w:proofErr w:type="spellStart"/>
            <w:r w:rsidRPr="00FE1057">
              <w:rPr>
                <w:i/>
              </w:rPr>
              <w:t>Alkibiadész</w:t>
            </w:r>
            <w:proofErr w:type="spellEnd"/>
            <w:r w:rsidR="00FE1057">
              <w:t xml:space="preserve"> 127e–132b, </w:t>
            </w:r>
            <w:proofErr w:type="spellStart"/>
            <w:r w:rsidR="00FE1057">
              <w:t>in</w:t>
            </w:r>
            <w:proofErr w:type="spellEnd"/>
            <w:r w:rsidR="00FE1057">
              <w:t xml:space="preserve">: </w:t>
            </w:r>
            <w:r w:rsidR="00FE1057">
              <w:rPr>
                <w:i/>
              </w:rPr>
              <w:t>Platón összes művei</w:t>
            </w:r>
            <w:r w:rsidR="00E51081">
              <w:rPr>
                <w:i/>
              </w:rPr>
              <w:t xml:space="preserve"> kommentárokkal</w:t>
            </w:r>
            <w:r w:rsidR="00FE1057">
              <w:rPr>
                <w:i/>
              </w:rPr>
              <w:t xml:space="preserve">. </w:t>
            </w:r>
            <w:r w:rsidR="00FE1057" w:rsidRPr="00FE1057">
              <w:rPr>
                <w:i/>
              </w:rPr>
              <w:t>Apokrif dialógusok</w:t>
            </w:r>
            <w:r w:rsidR="00FE1057">
              <w:t>. Atlantisz, 2005, 73–84.</w:t>
            </w:r>
          </w:p>
          <w:p w:rsidR="00FE1057" w:rsidRDefault="00FE1057" w:rsidP="00FE04E4">
            <w:pPr>
              <w:pStyle w:val="Lista"/>
              <w:ind w:left="0" w:firstLine="0"/>
            </w:pPr>
          </w:p>
          <w:p w:rsidR="00FE1057" w:rsidRDefault="00FE1057" w:rsidP="00FE04E4">
            <w:pPr>
              <w:pStyle w:val="Lista"/>
              <w:ind w:left="0" w:firstLine="0"/>
            </w:pPr>
            <w:r>
              <w:t xml:space="preserve">Platón: </w:t>
            </w:r>
            <w:proofErr w:type="spellStart"/>
            <w:r w:rsidR="00AA7978" w:rsidRPr="00FE1057">
              <w:rPr>
                <w:i/>
              </w:rPr>
              <w:t>Phaidón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, </w:t>
            </w:r>
            <w:r w:rsidR="00E51081">
              <w:rPr>
                <w:i/>
              </w:rPr>
              <w:t>Platón összes m</w:t>
            </w:r>
            <w:r w:rsidRPr="00E51081">
              <w:rPr>
                <w:i/>
              </w:rPr>
              <w:t>űvei</w:t>
            </w:r>
            <w:r>
              <w:t xml:space="preserve"> I, </w:t>
            </w:r>
            <w:r w:rsidR="00A025E6">
              <w:t xml:space="preserve">Európa, 1984, </w:t>
            </w:r>
            <w:r>
              <w:t>1019–1121</w:t>
            </w:r>
          </w:p>
          <w:p w:rsidR="00FE1057" w:rsidRDefault="00FE1057" w:rsidP="00FE04E4">
            <w:pPr>
              <w:pStyle w:val="Lista"/>
              <w:ind w:left="0" w:firstLine="0"/>
            </w:pPr>
          </w:p>
          <w:p w:rsidR="00FE1057" w:rsidRDefault="00FE1057" w:rsidP="00FE04E4">
            <w:pPr>
              <w:pStyle w:val="Lista"/>
              <w:ind w:left="0" w:firstLine="0"/>
            </w:pPr>
            <w:r>
              <w:t xml:space="preserve">Platón: </w:t>
            </w:r>
            <w:proofErr w:type="spellStart"/>
            <w:r w:rsidR="00AA7978" w:rsidRPr="00A025E6">
              <w:rPr>
                <w:i/>
              </w:rPr>
              <w:t>Timaiosz</w:t>
            </w:r>
            <w:proofErr w:type="spellEnd"/>
            <w:r>
              <w:t xml:space="preserve"> 34b-37c</w:t>
            </w:r>
            <w:r w:rsidR="00A025E6">
              <w:t>, 41a–44d</w:t>
            </w:r>
            <w:proofErr w:type="gramStart"/>
            <w:r w:rsidR="00A025E6">
              <w:t xml:space="preserve">, </w:t>
            </w:r>
            <w:r>
              <w:t xml:space="preserve"> </w:t>
            </w:r>
            <w:r w:rsidR="00A025E6">
              <w:t>69c–92c</w:t>
            </w:r>
            <w:proofErr w:type="gramEnd"/>
            <w:r w:rsidR="00A025E6">
              <w:t xml:space="preserve">, </w:t>
            </w:r>
            <w:proofErr w:type="spellStart"/>
            <w:r w:rsidR="00A025E6">
              <w:t>in</w:t>
            </w:r>
            <w:proofErr w:type="spellEnd"/>
            <w:r w:rsidR="00A025E6">
              <w:t xml:space="preserve">: </w:t>
            </w:r>
            <w:r w:rsidR="00A025E6" w:rsidRPr="00E51081">
              <w:rPr>
                <w:i/>
              </w:rPr>
              <w:t>Platón összes művei</w:t>
            </w:r>
            <w:r w:rsidR="00A025E6">
              <w:t xml:space="preserve"> III, Európa, 1984,  </w:t>
            </w:r>
            <w:r>
              <w:t>331</w:t>
            </w:r>
            <w:r w:rsidR="00A025E6">
              <w:t>–334, 339–344 és 379–409.</w:t>
            </w:r>
          </w:p>
          <w:p w:rsidR="00A025E6" w:rsidRDefault="00A025E6" w:rsidP="00FE04E4">
            <w:pPr>
              <w:pStyle w:val="Lista"/>
              <w:ind w:left="0" w:firstLine="0"/>
            </w:pPr>
          </w:p>
          <w:p w:rsidR="00AA7978" w:rsidRDefault="00A025E6" w:rsidP="00FE04E4">
            <w:pPr>
              <w:pStyle w:val="Lista"/>
              <w:ind w:left="0" w:firstLine="0"/>
            </w:pPr>
            <w:r>
              <w:t xml:space="preserve">Platón: </w:t>
            </w:r>
            <w:r w:rsidR="00AA7978" w:rsidRPr="00E51081">
              <w:rPr>
                <w:i/>
              </w:rPr>
              <w:t>Törvények</w:t>
            </w:r>
            <w:r>
              <w:t xml:space="preserve"> X 8</w:t>
            </w:r>
            <w:r w:rsidR="00E51081">
              <w:t>8</w:t>
            </w:r>
            <w:r>
              <w:t>8e</w:t>
            </w:r>
            <w:r w:rsidR="00E51081">
              <w:t xml:space="preserve">–899d, </w:t>
            </w:r>
            <w:r>
              <w:t xml:space="preserve"> </w:t>
            </w:r>
            <w:proofErr w:type="spellStart"/>
            <w:r w:rsidR="00E51081">
              <w:t>in</w:t>
            </w:r>
            <w:proofErr w:type="spellEnd"/>
            <w:r w:rsidR="00E51081">
              <w:t xml:space="preserve">: </w:t>
            </w:r>
            <w:r w:rsidR="00E51081" w:rsidRPr="00E51081">
              <w:rPr>
                <w:i/>
              </w:rPr>
              <w:t>Platón összes művei</w:t>
            </w:r>
            <w:r w:rsidR="00E51081">
              <w:t xml:space="preserve"> III, Európa, 1984, </w:t>
            </w:r>
            <w:proofErr w:type="gramStart"/>
            <w:r>
              <w:t>875–</w:t>
            </w:r>
            <w:r w:rsidR="00E51081">
              <w:t>902</w:t>
            </w:r>
            <w:proofErr w:type="gramEnd"/>
            <w:r w:rsidR="00E51081">
              <w:t xml:space="preserve"> ill. az Atlantisz Kiadónál megjelent kötetben.  </w:t>
            </w:r>
          </w:p>
          <w:p w:rsidR="00AA7978" w:rsidRDefault="00AA7978" w:rsidP="00FE04E4">
            <w:pPr>
              <w:pStyle w:val="Lista"/>
              <w:ind w:left="0" w:firstLine="0"/>
            </w:pPr>
          </w:p>
          <w:p w:rsidR="00AA7978" w:rsidRDefault="00AA7978" w:rsidP="00FE04E4">
            <w:pPr>
              <w:pStyle w:val="Lista"/>
              <w:ind w:left="0" w:firstLine="0"/>
            </w:pPr>
            <w:r>
              <w:t xml:space="preserve">Arisztotelész: </w:t>
            </w:r>
            <w:r w:rsidRPr="00FE1057">
              <w:rPr>
                <w:i/>
              </w:rPr>
              <w:t>A lélek</w:t>
            </w:r>
            <w:r>
              <w:t xml:space="preserve"> I</w:t>
            </w:r>
            <w:r w:rsidR="00D72403">
              <w:t>.</w:t>
            </w:r>
            <w:r w:rsidR="00C25A55">
              <w:t>1 és 4, II.1-2, 5 és 12, III.4–</w:t>
            </w:r>
            <w:r w:rsidR="00D72403">
              <w:t>5.</w:t>
            </w:r>
            <w:r w:rsidR="00C25A55">
              <w:t xml:space="preserve"> </w:t>
            </w:r>
            <w:proofErr w:type="spellStart"/>
            <w:r w:rsidR="00BB0C0E">
              <w:t>in</w:t>
            </w:r>
            <w:proofErr w:type="spellEnd"/>
            <w:r w:rsidR="00BB0C0E">
              <w:t xml:space="preserve">: Arisztotelész: </w:t>
            </w:r>
            <w:r w:rsidR="00BB0C0E" w:rsidRPr="00BB0C0E">
              <w:rPr>
                <w:i/>
              </w:rPr>
              <w:t>Lélekfilozófiai írások</w:t>
            </w:r>
            <w:r w:rsidR="00BB0C0E">
              <w:t xml:space="preserve">, ford. Steiger Kornél, Brunner Ákos, Bodnár István, Akadémiai Kiadó, 2006, </w:t>
            </w:r>
            <w:r w:rsidR="00C25A55">
              <w:t xml:space="preserve">7–13, 25–28, 34–40, 47–49, 63–64, </w:t>
            </w:r>
            <w:r w:rsidR="00BB0C0E">
              <w:t>75–79.</w:t>
            </w:r>
          </w:p>
          <w:p w:rsidR="00AA7978" w:rsidRDefault="00AA7978" w:rsidP="00FE04E4">
            <w:pPr>
              <w:pStyle w:val="Lista"/>
              <w:ind w:left="0" w:firstLine="0"/>
            </w:pPr>
          </w:p>
          <w:p w:rsidR="00D72403" w:rsidRDefault="00D72403" w:rsidP="00FE04E4">
            <w:pPr>
              <w:pStyle w:val="Lista"/>
              <w:ind w:left="0" w:firstLine="0"/>
            </w:pPr>
            <w:r>
              <w:t xml:space="preserve">A. Long - D. </w:t>
            </w:r>
            <w:proofErr w:type="spellStart"/>
            <w:r>
              <w:t>Sedley</w:t>
            </w:r>
            <w:proofErr w:type="spellEnd"/>
            <w:r>
              <w:t xml:space="preserve">: </w:t>
            </w:r>
            <w:r w:rsidRPr="00FE1057">
              <w:rPr>
                <w:i/>
              </w:rPr>
              <w:t>A hellenisztikus filozófusok</w:t>
            </w:r>
            <w:r>
              <w:t>, Akadémiai, 2014, 14</w:t>
            </w:r>
            <w:r w:rsidR="00FE1057">
              <w:t>–15</w:t>
            </w:r>
            <w:r>
              <w:t>. és 53. fejezet</w:t>
            </w:r>
            <w:r w:rsidR="00FE1057">
              <w:t>, 87–103 és 401–415</w:t>
            </w:r>
            <w:r>
              <w:t xml:space="preserve">. </w:t>
            </w:r>
          </w:p>
          <w:p w:rsidR="00C65E45" w:rsidRDefault="00D72403" w:rsidP="00FE04E4">
            <w:pPr>
              <w:pStyle w:val="Lista"/>
              <w:ind w:left="0" w:firstLine="0"/>
            </w:pPr>
            <w:r>
              <w:t xml:space="preserve"> </w:t>
            </w:r>
          </w:p>
          <w:p w:rsidR="00BA1EE5" w:rsidRDefault="00D72403" w:rsidP="00B703E6">
            <w:r>
              <w:t xml:space="preserve">Plótinosz: </w:t>
            </w:r>
            <w:r w:rsidRPr="00FE1057">
              <w:rPr>
                <w:i/>
              </w:rPr>
              <w:t>A lé</w:t>
            </w:r>
            <w:r w:rsidR="00BA1EE5" w:rsidRPr="00FE1057">
              <w:rPr>
                <w:i/>
              </w:rPr>
              <w:t>lek halhatatlansága</w:t>
            </w:r>
            <w:r w:rsidR="00BA1EE5">
              <w:t xml:space="preserve"> (</w:t>
            </w:r>
            <w:proofErr w:type="spellStart"/>
            <w:r w:rsidR="00BA1EE5">
              <w:t>Enn</w:t>
            </w:r>
            <w:proofErr w:type="spellEnd"/>
            <w:r w:rsidR="00BA1EE5">
              <w:t xml:space="preserve">. IV.7), ford. Bene László, </w:t>
            </w:r>
            <w:r w:rsidR="00BA1EE5" w:rsidRPr="00FE1057">
              <w:rPr>
                <w:i/>
              </w:rPr>
              <w:t>Magyar Filozófiai Szemle</w:t>
            </w:r>
            <w:r w:rsidR="00FE1057">
              <w:t xml:space="preserve"> 61, 2017/4, 121–</w:t>
            </w:r>
            <w:r w:rsidR="00BA1EE5">
              <w:t>146</w:t>
            </w:r>
            <w:r w:rsidR="00FE1057">
              <w:t>.</w:t>
            </w:r>
          </w:p>
          <w:p w:rsidR="00BA1EE5" w:rsidRDefault="00BA1EE5" w:rsidP="00B703E6"/>
          <w:p w:rsidR="00C65E45" w:rsidRDefault="00C25A55" w:rsidP="00B703E6">
            <w:r>
              <w:lastRenderedPageBreak/>
              <w:t>Plótinosz:</w:t>
            </w:r>
            <w:r w:rsidR="00BA1EE5">
              <w:t xml:space="preserve"> </w:t>
            </w:r>
            <w:r w:rsidR="00D72403" w:rsidRPr="00C25A55">
              <w:rPr>
                <w:i/>
              </w:rPr>
              <w:t>A lélekkel kapcsolatos kérdések</w:t>
            </w:r>
            <w:r w:rsidR="00BA1EE5">
              <w:t xml:space="preserve">, </w:t>
            </w:r>
            <w:proofErr w:type="spellStart"/>
            <w:r w:rsidR="00BA1EE5">
              <w:t>kül</w:t>
            </w:r>
            <w:proofErr w:type="spellEnd"/>
            <w:r w:rsidR="00BA1EE5">
              <w:t xml:space="preserve">. IV.3.1–23 és IV.4.18–23, ford. Horváth Judit és Perczel István, </w:t>
            </w:r>
            <w:proofErr w:type="spellStart"/>
            <w:r w:rsidR="007F0771">
              <w:t>in</w:t>
            </w:r>
            <w:proofErr w:type="spellEnd"/>
            <w:r w:rsidR="007F0771">
              <w:t xml:space="preserve">: Plótinosz: </w:t>
            </w:r>
            <w:r w:rsidR="007F0771" w:rsidRPr="007F0771">
              <w:rPr>
                <w:i/>
              </w:rPr>
              <w:t>Az Egyről, a szellemről és a lélekről</w:t>
            </w:r>
            <w:r w:rsidR="007F0771">
              <w:t xml:space="preserve">. </w:t>
            </w:r>
            <w:r w:rsidR="00BA1EE5">
              <w:t>Európa, 1986, 91–126 és 161–171.</w:t>
            </w:r>
          </w:p>
        </w:tc>
      </w:tr>
    </w:tbl>
    <w:p w:rsidR="00C65E45" w:rsidRDefault="00C65E45" w:rsidP="00B7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65E45" w:rsidTr="00EC5F0C">
        <w:tc>
          <w:tcPr>
            <w:tcW w:w="9212" w:type="dxa"/>
          </w:tcPr>
          <w:p w:rsidR="00C65E45" w:rsidRDefault="00C65E45" w:rsidP="00B703E6">
            <w:r>
              <w:t>Kurzushoz tartozó ajánlott irodalom:</w:t>
            </w:r>
          </w:p>
          <w:p w:rsidR="00C65E45" w:rsidRDefault="00C65E45" w:rsidP="00D72403"/>
          <w:p w:rsidR="00BA1EE5" w:rsidRDefault="007F0771" w:rsidP="00D72403">
            <w:r>
              <w:t>T. M. Robinson, "</w:t>
            </w:r>
            <w:r w:rsidR="00BA1EE5" w:rsidRPr="00E118CE">
              <w:t>Test és lélek dualizmusána</w:t>
            </w:r>
            <w:r>
              <w:t>k főbb vonásai Platón írásaiban"</w:t>
            </w:r>
            <w:r w:rsidR="00BA1EE5" w:rsidRPr="00E118CE">
              <w:t xml:space="preserve">, </w:t>
            </w:r>
            <w:r w:rsidR="00BA1EE5" w:rsidRPr="00E118CE">
              <w:rPr>
                <w:i/>
                <w:iCs/>
              </w:rPr>
              <w:t>Gond</w:t>
            </w:r>
            <w:r w:rsidR="00BA1EE5" w:rsidRPr="00E118CE">
              <w:t xml:space="preserve"> 8 (1999), 166-184.</w:t>
            </w:r>
          </w:p>
          <w:p w:rsidR="00BA1EE5" w:rsidRDefault="00BA1EE5" w:rsidP="00D72403"/>
          <w:p w:rsidR="00BA1EE5" w:rsidRDefault="007F0771" w:rsidP="00D72403">
            <w:r>
              <w:t xml:space="preserve">M. </w:t>
            </w:r>
            <w:proofErr w:type="spellStart"/>
            <w:r>
              <w:t>Frede</w:t>
            </w:r>
            <w:proofErr w:type="spellEnd"/>
            <w:r>
              <w:t>: "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Aristotle's</w:t>
            </w:r>
            <w:proofErr w:type="spellEnd"/>
            <w:r>
              <w:t xml:space="preserve"> </w:t>
            </w:r>
            <w:proofErr w:type="spellStart"/>
            <w:r>
              <w:t>Conception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Soul</w:t>
            </w:r>
            <w:proofErr w:type="spellEnd"/>
            <w:r>
              <w:t xml:space="preserve">", </w:t>
            </w:r>
            <w:proofErr w:type="spellStart"/>
            <w:r>
              <w:t>in</w:t>
            </w:r>
            <w:proofErr w:type="spellEnd"/>
            <w:r>
              <w:t xml:space="preserve"> M. </w:t>
            </w:r>
            <w:proofErr w:type="spellStart"/>
            <w:r>
              <w:t>Nussbaum</w:t>
            </w:r>
            <w:proofErr w:type="spellEnd"/>
            <w:r>
              <w:t xml:space="preserve"> - A. O. </w:t>
            </w:r>
            <w:proofErr w:type="spellStart"/>
            <w:r>
              <w:t>Rorty</w:t>
            </w:r>
            <w:proofErr w:type="spellEnd"/>
            <w:r>
              <w:t xml:space="preserve"> (szerk.), </w:t>
            </w:r>
            <w:proofErr w:type="spellStart"/>
            <w:r w:rsidRPr="007F0771">
              <w:rPr>
                <w:i/>
              </w:rPr>
              <w:t>Essays</w:t>
            </w:r>
            <w:proofErr w:type="spellEnd"/>
            <w:r w:rsidRPr="007F0771">
              <w:rPr>
                <w:i/>
              </w:rPr>
              <w:t xml:space="preserve"> </w:t>
            </w:r>
            <w:proofErr w:type="spellStart"/>
            <w:r w:rsidRPr="007F0771">
              <w:rPr>
                <w:i/>
              </w:rPr>
              <w:t>on</w:t>
            </w:r>
            <w:proofErr w:type="spellEnd"/>
            <w:r w:rsidRPr="007F0771">
              <w:rPr>
                <w:i/>
              </w:rPr>
              <w:t xml:space="preserve"> </w:t>
            </w:r>
            <w:proofErr w:type="spellStart"/>
            <w:r w:rsidRPr="007F0771">
              <w:rPr>
                <w:i/>
              </w:rPr>
              <w:t>Aristotle's</w:t>
            </w:r>
            <w:proofErr w:type="spellEnd"/>
            <w:r w:rsidRPr="007F0771">
              <w:rPr>
                <w:i/>
              </w:rPr>
              <w:t xml:space="preserve"> De </w:t>
            </w:r>
            <w:proofErr w:type="spellStart"/>
            <w:r w:rsidRPr="007F0771">
              <w:rPr>
                <w:i/>
              </w:rPr>
              <w:t>anima</w:t>
            </w:r>
            <w:proofErr w:type="spellEnd"/>
            <w:r>
              <w:t>. Oxford University Press, 1992, 93–107.</w:t>
            </w:r>
          </w:p>
          <w:p w:rsidR="007F0771" w:rsidRDefault="007F0771" w:rsidP="00D72403"/>
          <w:p w:rsidR="007F0771" w:rsidRDefault="007F0771" w:rsidP="00D72403">
            <w:r>
              <w:t xml:space="preserve">Julia </w:t>
            </w:r>
            <w:proofErr w:type="spellStart"/>
            <w:r>
              <w:t>Annas</w:t>
            </w:r>
            <w:proofErr w:type="spellEnd"/>
            <w:r>
              <w:t xml:space="preserve">: </w:t>
            </w:r>
            <w:proofErr w:type="spellStart"/>
            <w:r w:rsidRPr="007F0771">
              <w:rPr>
                <w:i/>
              </w:rPr>
              <w:t>Hellenistic</w:t>
            </w:r>
            <w:proofErr w:type="spellEnd"/>
            <w:r w:rsidRPr="007F0771">
              <w:rPr>
                <w:i/>
              </w:rPr>
              <w:t xml:space="preserve"> </w:t>
            </w:r>
            <w:proofErr w:type="spellStart"/>
            <w:r w:rsidRPr="007F0771">
              <w:rPr>
                <w:i/>
              </w:rPr>
              <w:t>Philosophy</w:t>
            </w:r>
            <w:proofErr w:type="spellEnd"/>
            <w:r w:rsidRPr="007F0771">
              <w:rPr>
                <w:i/>
              </w:rPr>
              <w:t xml:space="preserve"> of Mind</w:t>
            </w:r>
            <w:r>
              <w:t xml:space="preserve">. University of </w:t>
            </w:r>
            <w:proofErr w:type="spellStart"/>
            <w:r>
              <w:t>California</w:t>
            </w:r>
            <w:proofErr w:type="spellEnd"/>
            <w:r>
              <w:t xml:space="preserve"> Press, 1991. </w:t>
            </w:r>
          </w:p>
          <w:p w:rsidR="007F0771" w:rsidRDefault="007F0771" w:rsidP="00D72403"/>
          <w:p w:rsidR="007F0771" w:rsidRDefault="007F0771" w:rsidP="00D72403">
            <w:proofErr w:type="spellStart"/>
            <w:r>
              <w:t>Eyjólfur</w:t>
            </w:r>
            <w:proofErr w:type="spellEnd"/>
            <w:r>
              <w:t xml:space="preserve"> </w:t>
            </w:r>
            <w:proofErr w:type="spellStart"/>
            <w:r>
              <w:t>Kjalar</w:t>
            </w:r>
            <w:proofErr w:type="spellEnd"/>
            <w:r>
              <w:t xml:space="preserve"> </w:t>
            </w:r>
            <w:proofErr w:type="spellStart"/>
            <w:r>
              <w:t>Emilsson</w:t>
            </w:r>
            <w:proofErr w:type="spellEnd"/>
            <w:r>
              <w:t xml:space="preserve">: </w:t>
            </w:r>
            <w:proofErr w:type="spellStart"/>
            <w:r w:rsidRPr="007F0771">
              <w:rPr>
                <w:i/>
              </w:rPr>
              <w:t>Plotinus</w:t>
            </w:r>
            <w:proofErr w:type="spellEnd"/>
            <w:r>
              <w:t xml:space="preserve">, </w:t>
            </w:r>
            <w:proofErr w:type="spellStart"/>
            <w:r>
              <w:t>kül</w:t>
            </w:r>
            <w:proofErr w:type="spellEnd"/>
            <w:r>
              <w:t xml:space="preserve">. </w:t>
            </w:r>
            <w:proofErr w:type="spellStart"/>
            <w:r>
              <w:t>Ch</w:t>
            </w:r>
            <w:proofErr w:type="spellEnd"/>
            <w:r>
              <w:t>. 5. "</w:t>
            </w:r>
            <w:proofErr w:type="spellStart"/>
            <w:r>
              <w:t>Soul</w:t>
            </w:r>
            <w:proofErr w:type="spellEnd"/>
            <w:r>
              <w:t xml:space="preserve">", </w:t>
            </w:r>
            <w:proofErr w:type="spellStart"/>
            <w:r>
              <w:t>Ch</w:t>
            </w:r>
            <w:proofErr w:type="spellEnd"/>
            <w:r>
              <w:t xml:space="preserve">. 7. "The Human Being I: The </w:t>
            </w:r>
            <w:proofErr w:type="spellStart"/>
            <w:r>
              <w:t>Soul-Body</w:t>
            </w:r>
            <w:proofErr w:type="spellEnd"/>
            <w:r>
              <w:t xml:space="preserve"> </w:t>
            </w:r>
            <w:proofErr w:type="spellStart"/>
            <w:r>
              <w:t>Compound</w:t>
            </w:r>
            <w:proofErr w:type="spellEnd"/>
            <w:r>
              <w:t xml:space="preserve">. </w:t>
            </w:r>
            <w:proofErr w:type="spellStart"/>
            <w:r>
              <w:t>Routledge</w:t>
            </w:r>
            <w:proofErr w:type="spellEnd"/>
            <w:r>
              <w:t>", 2017,144–184 és 228–268.</w:t>
            </w:r>
          </w:p>
          <w:p w:rsidR="007F0771" w:rsidRDefault="007F0771" w:rsidP="00D72403"/>
          <w:p w:rsidR="007D712D" w:rsidRDefault="007D712D" w:rsidP="00D72403">
            <w:proofErr w:type="spellStart"/>
            <w:r>
              <w:t>Dorothea</w:t>
            </w:r>
            <w:proofErr w:type="spellEnd"/>
            <w:r>
              <w:t xml:space="preserve"> </w:t>
            </w:r>
            <w:proofErr w:type="spellStart"/>
            <w:r>
              <w:t>Frede</w:t>
            </w:r>
            <w:proofErr w:type="spellEnd"/>
            <w:r>
              <w:t xml:space="preserve"> - </w:t>
            </w:r>
            <w:proofErr w:type="spellStart"/>
            <w:r>
              <w:t>Burkhard</w:t>
            </w:r>
            <w:proofErr w:type="spellEnd"/>
            <w:r>
              <w:t xml:space="preserve"> </w:t>
            </w:r>
            <w:proofErr w:type="spellStart"/>
            <w:r>
              <w:t>Reis</w:t>
            </w:r>
            <w:proofErr w:type="spellEnd"/>
            <w:r>
              <w:t xml:space="preserve"> (szerk.): </w:t>
            </w:r>
            <w:r w:rsidRPr="007F0771">
              <w:rPr>
                <w:i/>
              </w:rPr>
              <w:t xml:space="preserve">Body and </w:t>
            </w:r>
            <w:proofErr w:type="spellStart"/>
            <w:r w:rsidRPr="007F0771">
              <w:rPr>
                <w:i/>
              </w:rPr>
              <w:t>Soul</w:t>
            </w:r>
            <w:proofErr w:type="spellEnd"/>
            <w:r w:rsidRPr="007F0771">
              <w:rPr>
                <w:i/>
              </w:rPr>
              <w:t xml:space="preserve"> </w:t>
            </w:r>
            <w:proofErr w:type="spellStart"/>
            <w:r w:rsidRPr="007F0771">
              <w:rPr>
                <w:i/>
              </w:rPr>
              <w:t>in</w:t>
            </w:r>
            <w:proofErr w:type="spellEnd"/>
            <w:r w:rsidRPr="007F0771">
              <w:rPr>
                <w:i/>
              </w:rPr>
              <w:t xml:space="preserve"> </w:t>
            </w:r>
            <w:proofErr w:type="spellStart"/>
            <w:r w:rsidRPr="007F0771">
              <w:rPr>
                <w:i/>
              </w:rPr>
              <w:t>Anci</w:t>
            </w:r>
            <w:r w:rsidR="007F0771" w:rsidRPr="007F0771">
              <w:rPr>
                <w:i/>
              </w:rPr>
              <w:t>ent</w:t>
            </w:r>
            <w:proofErr w:type="spellEnd"/>
            <w:r w:rsidR="007F0771" w:rsidRPr="007F0771">
              <w:rPr>
                <w:i/>
              </w:rPr>
              <w:t xml:space="preserve"> </w:t>
            </w:r>
            <w:proofErr w:type="spellStart"/>
            <w:r w:rsidR="007F0771" w:rsidRPr="007F0771">
              <w:rPr>
                <w:i/>
              </w:rPr>
              <w:t>Philosophy</w:t>
            </w:r>
            <w:proofErr w:type="spellEnd"/>
            <w:r w:rsidR="007F0771">
              <w:t xml:space="preserve">. De </w:t>
            </w:r>
            <w:proofErr w:type="spellStart"/>
            <w:r w:rsidR="007F0771">
              <w:t>Gruyter</w:t>
            </w:r>
            <w:proofErr w:type="spellEnd"/>
            <w:r w:rsidR="007F0771">
              <w:t>, 2009</w:t>
            </w:r>
            <w:r>
              <w:t>.</w:t>
            </w:r>
          </w:p>
        </w:tc>
      </w:tr>
    </w:tbl>
    <w:p w:rsidR="001D05BA" w:rsidRDefault="001D05BA" w:rsidP="00B703E6">
      <w:pPr>
        <w:rPr>
          <w:color w:val="0000FF"/>
        </w:rPr>
      </w:pPr>
    </w:p>
    <w:sectPr w:rsidR="001D05BA" w:rsidSect="002A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9"/>
    <w:rsid w:val="00056B00"/>
    <w:rsid w:val="00080343"/>
    <w:rsid w:val="00082F54"/>
    <w:rsid w:val="00091602"/>
    <w:rsid w:val="00094623"/>
    <w:rsid w:val="00097F48"/>
    <w:rsid w:val="000B4F9C"/>
    <w:rsid w:val="000F12E7"/>
    <w:rsid w:val="000F6C99"/>
    <w:rsid w:val="00101CD6"/>
    <w:rsid w:val="0016008C"/>
    <w:rsid w:val="00162ED4"/>
    <w:rsid w:val="001826BD"/>
    <w:rsid w:val="00187F9E"/>
    <w:rsid w:val="001D05BA"/>
    <w:rsid w:val="001D0B59"/>
    <w:rsid w:val="002079AD"/>
    <w:rsid w:val="00213BF8"/>
    <w:rsid w:val="00215187"/>
    <w:rsid w:val="00223F6E"/>
    <w:rsid w:val="002508AE"/>
    <w:rsid w:val="00282824"/>
    <w:rsid w:val="002A55D7"/>
    <w:rsid w:val="002A71A3"/>
    <w:rsid w:val="002B2639"/>
    <w:rsid w:val="002C30C6"/>
    <w:rsid w:val="002C3D5A"/>
    <w:rsid w:val="002D39A3"/>
    <w:rsid w:val="002F5DB1"/>
    <w:rsid w:val="00340A03"/>
    <w:rsid w:val="00384171"/>
    <w:rsid w:val="0039062E"/>
    <w:rsid w:val="003A6AFB"/>
    <w:rsid w:val="003E34BF"/>
    <w:rsid w:val="00404A7C"/>
    <w:rsid w:val="004168B6"/>
    <w:rsid w:val="004248E7"/>
    <w:rsid w:val="004305C7"/>
    <w:rsid w:val="0043521F"/>
    <w:rsid w:val="004413AE"/>
    <w:rsid w:val="0044610E"/>
    <w:rsid w:val="0048055E"/>
    <w:rsid w:val="00497DDF"/>
    <w:rsid w:val="004D75DC"/>
    <w:rsid w:val="004F3B77"/>
    <w:rsid w:val="004F5562"/>
    <w:rsid w:val="0051099D"/>
    <w:rsid w:val="00531FF0"/>
    <w:rsid w:val="00546CCC"/>
    <w:rsid w:val="00553198"/>
    <w:rsid w:val="005A3818"/>
    <w:rsid w:val="005C04AC"/>
    <w:rsid w:val="005D0B84"/>
    <w:rsid w:val="005F1D17"/>
    <w:rsid w:val="00625E48"/>
    <w:rsid w:val="006323C7"/>
    <w:rsid w:val="00644076"/>
    <w:rsid w:val="006631EA"/>
    <w:rsid w:val="006C0C51"/>
    <w:rsid w:val="006E5192"/>
    <w:rsid w:val="006F37FC"/>
    <w:rsid w:val="00715CED"/>
    <w:rsid w:val="00740066"/>
    <w:rsid w:val="007602E3"/>
    <w:rsid w:val="00793230"/>
    <w:rsid w:val="007D712D"/>
    <w:rsid w:val="007E072C"/>
    <w:rsid w:val="007F0771"/>
    <w:rsid w:val="00806455"/>
    <w:rsid w:val="00834C70"/>
    <w:rsid w:val="00886B73"/>
    <w:rsid w:val="00894D90"/>
    <w:rsid w:val="008B6C74"/>
    <w:rsid w:val="008C0B78"/>
    <w:rsid w:val="008C3E69"/>
    <w:rsid w:val="008F1A5B"/>
    <w:rsid w:val="0090425F"/>
    <w:rsid w:val="0091777A"/>
    <w:rsid w:val="009229F1"/>
    <w:rsid w:val="0092696D"/>
    <w:rsid w:val="00932832"/>
    <w:rsid w:val="0095505B"/>
    <w:rsid w:val="0099260C"/>
    <w:rsid w:val="00992FC9"/>
    <w:rsid w:val="009A38A1"/>
    <w:rsid w:val="009F2FFB"/>
    <w:rsid w:val="00A025E6"/>
    <w:rsid w:val="00A20EC8"/>
    <w:rsid w:val="00A26DF6"/>
    <w:rsid w:val="00A35950"/>
    <w:rsid w:val="00A3627D"/>
    <w:rsid w:val="00A63198"/>
    <w:rsid w:val="00A66D93"/>
    <w:rsid w:val="00A82864"/>
    <w:rsid w:val="00A92650"/>
    <w:rsid w:val="00AA7978"/>
    <w:rsid w:val="00AB7D85"/>
    <w:rsid w:val="00AC0166"/>
    <w:rsid w:val="00B114D9"/>
    <w:rsid w:val="00B11D3E"/>
    <w:rsid w:val="00B12927"/>
    <w:rsid w:val="00B17440"/>
    <w:rsid w:val="00B565E3"/>
    <w:rsid w:val="00B703E6"/>
    <w:rsid w:val="00B92C10"/>
    <w:rsid w:val="00BA1EE5"/>
    <w:rsid w:val="00BB0C0E"/>
    <w:rsid w:val="00C038E2"/>
    <w:rsid w:val="00C25A55"/>
    <w:rsid w:val="00C542CC"/>
    <w:rsid w:val="00C65E45"/>
    <w:rsid w:val="00C73D4E"/>
    <w:rsid w:val="00C865BC"/>
    <w:rsid w:val="00CA28A7"/>
    <w:rsid w:val="00CC101B"/>
    <w:rsid w:val="00CE0B5D"/>
    <w:rsid w:val="00CF46CA"/>
    <w:rsid w:val="00D3174E"/>
    <w:rsid w:val="00D65C00"/>
    <w:rsid w:val="00D72403"/>
    <w:rsid w:val="00DA525F"/>
    <w:rsid w:val="00DB434C"/>
    <w:rsid w:val="00DD0E94"/>
    <w:rsid w:val="00DF3C78"/>
    <w:rsid w:val="00E364E1"/>
    <w:rsid w:val="00E51081"/>
    <w:rsid w:val="00E6454D"/>
    <w:rsid w:val="00E94340"/>
    <w:rsid w:val="00EA198B"/>
    <w:rsid w:val="00EB162E"/>
    <w:rsid w:val="00EB66D0"/>
    <w:rsid w:val="00EC5F0C"/>
    <w:rsid w:val="00F1457B"/>
    <w:rsid w:val="00F148CF"/>
    <w:rsid w:val="00F24A37"/>
    <w:rsid w:val="00F54050"/>
    <w:rsid w:val="00F57A06"/>
    <w:rsid w:val="00F61109"/>
    <w:rsid w:val="00F75200"/>
    <w:rsid w:val="00F75CA3"/>
    <w:rsid w:val="00F85A75"/>
    <w:rsid w:val="00FE04E4"/>
    <w:rsid w:val="00FE1057"/>
    <w:rsid w:val="00FE396D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4C7C25-7B93-431E-BA79-7F0B3A2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1A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C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uiPriority w:val="99"/>
    <w:rsid w:val="00CC101B"/>
    <w:pPr>
      <w:overflowPunct w:val="0"/>
      <w:autoSpaceDE w:val="0"/>
      <w:autoSpaceDN w:val="0"/>
      <w:adjustRightInd w:val="0"/>
      <w:ind w:left="283" w:hanging="283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Kati</cp:lastModifiedBy>
  <cp:revision>2</cp:revision>
  <dcterms:created xsi:type="dcterms:W3CDTF">2019-09-02T14:57:00Z</dcterms:created>
  <dcterms:modified xsi:type="dcterms:W3CDTF">2019-09-02T14:57:00Z</dcterms:modified>
</cp:coreProperties>
</file>