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02326C" w14:paraId="272A61B2" w14:textId="77777777" w:rsidTr="0055341A">
        <w:tc>
          <w:tcPr>
            <w:tcW w:w="9212" w:type="dxa"/>
          </w:tcPr>
          <w:p w14:paraId="62D1D6CD" w14:textId="4FAA2554" w:rsidR="004B7BF0" w:rsidRPr="004B7BF0" w:rsidRDefault="00205778" w:rsidP="00934D6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7BF0">
              <w:rPr>
                <w:rFonts w:ascii="Garamond" w:hAnsi="Garamond"/>
                <w:b/>
                <w:bCs/>
                <w:sz w:val="22"/>
                <w:szCs w:val="22"/>
              </w:rPr>
              <w:t>Kurzus kódja:</w:t>
            </w:r>
            <w:r w:rsidR="00C40CA4" w:rsidRPr="004B7BF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34D6E" w:rsidRPr="004B7BF0">
              <w:rPr>
                <w:rFonts w:ascii="Garamond" w:hAnsi="Garamond"/>
                <w:sz w:val="22"/>
                <w:szCs w:val="22"/>
              </w:rPr>
              <w:t>BBN-FIL18-362; BBN-FIL-362.02; BMA-FILD-362.02; BBV-207.02; BMVD-207.02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4B7BF0">
              <w:rPr>
                <w:rFonts w:ascii="Garamond" w:hAnsi="Garamond"/>
                <w:sz w:val="22"/>
                <w:szCs w:val="22"/>
              </w:rPr>
              <w:t>BBN-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>BIB-622.2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>BMA-VALD-308.04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4B7BF0" w:rsidRPr="004B7BF0">
              <w:rPr>
                <w:rFonts w:ascii="Garamond" w:hAnsi="Garamond"/>
                <w:sz w:val="22"/>
                <w:szCs w:val="22"/>
              </w:rPr>
              <w:t xml:space="preserve"> BMA-VALD-329.02</w:t>
            </w:r>
          </w:p>
        </w:tc>
      </w:tr>
      <w:tr w:rsidR="00205778" w:rsidRPr="0002326C" w14:paraId="3ED8A252" w14:textId="77777777" w:rsidTr="0055341A">
        <w:tc>
          <w:tcPr>
            <w:tcW w:w="9212" w:type="dxa"/>
          </w:tcPr>
          <w:p w14:paraId="1FF2C0BC" w14:textId="77777777" w:rsidR="00205778" w:rsidRPr="0002326C" w:rsidRDefault="00205778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bCs/>
                <w:sz w:val="22"/>
                <w:szCs w:val="22"/>
              </w:rPr>
              <w:t>Kurzus megnevezése:</w:t>
            </w:r>
            <w:r w:rsidR="00C40CA4"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671A" w:rsidRPr="0002326C">
              <w:rPr>
                <w:rFonts w:ascii="Garamond" w:hAnsi="Garamond"/>
                <w:sz w:val="22"/>
                <w:szCs w:val="22"/>
              </w:rPr>
              <w:t>Vallásfilozófia szeminárium</w:t>
            </w:r>
          </w:p>
        </w:tc>
      </w:tr>
      <w:tr w:rsidR="00205778" w:rsidRPr="0002326C" w14:paraId="53F33D9E" w14:textId="77777777" w:rsidTr="0055341A">
        <w:tc>
          <w:tcPr>
            <w:tcW w:w="9212" w:type="dxa"/>
          </w:tcPr>
          <w:p w14:paraId="17D7FC35" w14:textId="77777777" w:rsidR="00205778" w:rsidRPr="0002326C" w:rsidRDefault="00D439C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02326C">
              <w:rPr>
                <w:rFonts w:ascii="Garamond" w:hAnsi="Garamond"/>
                <w:sz w:val="22"/>
                <w:szCs w:val="22"/>
              </w:rPr>
              <w:t>:</w:t>
            </w:r>
            <w:r w:rsidR="00C40CA4"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8B671A" w:rsidRPr="0002326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8B671A" w:rsidRPr="0002326C">
              <w:rPr>
                <w:rFonts w:ascii="Garamond" w:hAnsi="Garamond"/>
                <w:sz w:val="22"/>
                <w:szCs w:val="22"/>
              </w:rPr>
              <w:t xml:space="preserve"> of Religion </w:t>
            </w:r>
            <w:proofErr w:type="spellStart"/>
            <w:r w:rsidR="008B671A" w:rsidRPr="0002326C">
              <w:rPr>
                <w:rFonts w:ascii="Garamond" w:hAnsi="Garamond"/>
                <w:sz w:val="22"/>
                <w:szCs w:val="22"/>
              </w:rPr>
              <w:t>Seminar</w:t>
            </w:r>
            <w:proofErr w:type="spellEnd"/>
          </w:p>
        </w:tc>
      </w:tr>
      <w:tr w:rsidR="00F2521B" w:rsidRPr="0002326C" w14:paraId="6C185A08" w14:textId="77777777" w:rsidTr="0055341A">
        <w:tc>
          <w:tcPr>
            <w:tcW w:w="9212" w:type="dxa"/>
          </w:tcPr>
          <w:p w14:paraId="777CE3C1" w14:textId="77777777" w:rsidR="00F2521B" w:rsidRDefault="00F2521B" w:rsidP="0002326C">
            <w:pPr>
              <w:tabs>
                <w:tab w:val="left" w:pos="3285"/>
              </w:tabs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02326C">
              <w:rPr>
                <w:rFonts w:ascii="Garamond" w:hAnsi="Garamond"/>
                <w:sz w:val="22"/>
                <w:szCs w:val="22"/>
              </w:rPr>
              <w:t>: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40CA4" w:rsidRPr="0002326C">
              <w:rPr>
                <w:rFonts w:ascii="Garamond" w:hAnsi="Garamond"/>
                <w:sz w:val="22"/>
                <w:szCs w:val="22"/>
              </w:rPr>
              <w:t>Borbély Gábor</w:t>
            </w:r>
          </w:p>
          <w:p w14:paraId="736B07D5" w14:textId="24353B49" w:rsidR="00934D6E" w:rsidRPr="0002326C" w:rsidRDefault="00934D6E" w:rsidP="0002326C">
            <w:pPr>
              <w:tabs>
                <w:tab w:val="left" w:pos="3285"/>
              </w:tabs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szinkron online kurzus</w:t>
            </w:r>
          </w:p>
        </w:tc>
      </w:tr>
    </w:tbl>
    <w:p w14:paraId="7D42D538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02326C" w14:paraId="5ED05F5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AFC" w14:textId="202C55C1" w:rsidR="00C40CA4" w:rsidRPr="0002326C" w:rsidRDefault="0055341A" w:rsidP="0002326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sz w:val="22"/>
                <w:szCs w:val="22"/>
              </w:rPr>
              <w:t>Oktatás célja</w:t>
            </w:r>
          </w:p>
          <w:p w14:paraId="13FFFE6D" w14:textId="4F7A416A" w:rsidR="0055341A" w:rsidRPr="0002326C" w:rsidRDefault="00C40CA4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A</w:t>
            </w:r>
            <w:r w:rsidR="008B671A" w:rsidRPr="0002326C">
              <w:rPr>
                <w:rFonts w:ascii="Garamond" w:hAnsi="Garamond"/>
                <w:sz w:val="22"/>
                <w:szCs w:val="22"/>
              </w:rPr>
              <w:t xml:space="preserve"> legfontosabb vallásfilozófiai problémák és megoldási javaslatok megismerése</w:t>
            </w:r>
          </w:p>
        </w:tc>
      </w:tr>
    </w:tbl>
    <w:p w14:paraId="7AE62182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p w14:paraId="69A06C10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02326C" w14:paraId="3E53D5D1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106" w14:textId="1B930292" w:rsidR="00761AA5" w:rsidRPr="0002326C" w:rsidRDefault="0055341A" w:rsidP="0002326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="0002326C" w:rsidRPr="0002326C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4278B306" w14:textId="71D65E19" w:rsidR="0055341A" w:rsidRPr="0002326C" w:rsidRDefault="00761AA5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sz w:val="22"/>
                <w:szCs w:val="22"/>
              </w:rPr>
              <w:t>Alapozó szeminárium</w:t>
            </w:r>
          </w:p>
          <w:p w14:paraId="53EAD750" w14:textId="32ACAAC7" w:rsidR="00C40CA4" w:rsidRPr="0002326C" w:rsidRDefault="00C40CA4" w:rsidP="0002326C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2326C">
              <w:rPr>
                <w:rFonts w:ascii="Garamond" w:hAnsi="Garamond"/>
                <w:i/>
                <w:iCs/>
                <w:sz w:val="22"/>
                <w:szCs w:val="22"/>
              </w:rPr>
              <w:t xml:space="preserve">A kurzus tematikája: </w:t>
            </w:r>
          </w:p>
          <w:p w14:paraId="73530C6C" w14:textId="291D292B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1.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>Ateizmus, teizmus, agnoszticizmus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    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: 9-28.o.; M1: 1-12.o.; B; L2)</w:t>
            </w:r>
          </w:p>
          <w:p w14:paraId="54108ECF" w14:textId="77777777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2.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Az ontológiai istenérvek és cáfolataik (Anzelm, Descartes, Kant,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Frege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) </w:t>
            </w:r>
          </w:p>
          <w:p w14:paraId="1A43738B" w14:textId="33A83C4A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(C; S; D: 4. fej.; M1: 3. fej.; M2: 3, 79-95.o.)</w:t>
            </w:r>
          </w:p>
          <w:p w14:paraId="28B454E5" w14:textId="379B74CE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3.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>A kozmológiai istenérvek és cáfolataik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S; D: 5. fej.; M1: 5, 81-101.o.; L1: 1)</w:t>
            </w:r>
          </w:p>
          <w:p w14:paraId="29298DEA" w14:textId="207FCCF4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4.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A tervezési érvek és cáfolataik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D: 6. fej.; M1: 8, 133-149.o.; H1; L1: 4)</w:t>
            </w:r>
          </w:p>
          <w:p w14:paraId="3A3610BE" w14:textId="758A9C7B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5.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A csodák                                  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 xml:space="preserve">D: 10. fej.;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: 7. fej; H2; M1: 1, 13-29.o.)</w:t>
            </w:r>
          </w:p>
          <w:p w14:paraId="472D0E7B" w14:textId="20744F70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6.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>A vallási tapasztalat</w:t>
            </w:r>
            <w:r w:rsidR="00333742" w:rsidRPr="0002326C">
              <w:rPr>
                <w:rFonts w:ascii="Garamond" w:hAnsi="Garamond"/>
                <w:sz w:val="22"/>
                <w:szCs w:val="22"/>
              </w:rPr>
              <w:t xml:space="preserve">                 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33742"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: 7. fej; D: 7. fej.; M1: 10, 177-198.o.)</w:t>
            </w:r>
          </w:p>
          <w:p w14:paraId="26916D23" w14:textId="03A4345E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7.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Vallás és moralitás                   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D: 9. fej.; M1: 6, 102-118.o., L1: 6)</w:t>
            </w:r>
          </w:p>
          <w:p w14:paraId="34149322" w14:textId="20228993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8.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A rossz problémája                             </w:t>
            </w:r>
            <w:r w:rsidR="0002326C" w:rsidRPr="0002326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: 6. fej.; D: 3. fej.; M1: 9, 150-176.o.; L1: 7)</w:t>
            </w:r>
          </w:p>
          <w:p w14:paraId="145D5AC4" w14:textId="7668D95B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9.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Hit értelem nélkül                            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 </w:t>
            </w:r>
            <w:proofErr w:type="gramStart"/>
            <w:r w:rsidR="0002326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02326C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gramEnd"/>
            <w:r w:rsidRPr="0002326C">
              <w:rPr>
                <w:rFonts w:ascii="Garamond" w:hAnsi="Garamond"/>
                <w:sz w:val="22"/>
                <w:szCs w:val="22"/>
              </w:rPr>
              <w:t>D: 1. fej.; M1: 11, 199-216.o.)</w:t>
            </w:r>
          </w:p>
          <w:p w14:paraId="4A4E710D" w14:textId="74D5945D" w:rsidR="00D31EB2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10.</w:t>
            </w:r>
            <w:r w:rsidRPr="0002326C">
              <w:rPr>
                <w:rFonts w:ascii="Garamond" w:hAnsi="Garamond"/>
                <w:sz w:val="22"/>
                <w:szCs w:val="22"/>
              </w:rPr>
              <w:tab/>
              <w:t xml:space="preserve">Halálfélelem: az meg micsoda?          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Pr="0002326C">
              <w:rPr>
                <w:rFonts w:ascii="Garamond" w:hAnsi="Garamond"/>
                <w:sz w:val="22"/>
                <w:szCs w:val="22"/>
              </w:rPr>
              <w:t xml:space="preserve"> (D: 11. fej; E; L1: 10. fej.)</w:t>
            </w:r>
          </w:p>
        </w:tc>
      </w:tr>
    </w:tbl>
    <w:p w14:paraId="313E8174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p w14:paraId="45F90067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02326C" w14:paraId="208D9F88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CCF" w14:textId="085132C4" w:rsidR="00C40CA4" w:rsidRPr="0002326C" w:rsidRDefault="0055341A" w:rsidP="0002326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02326C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0A90E11" w14:textId="2E153796" w:rsidR="00FF6CDC" w:rsidRPr="0002326C" w:rsidRDefault="008B671A" w:rsidP="0002326C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Kiselőadás tartása vagy félév végi beszámoló</w:t>
            </w:r>
            <w:r w:rsidR="0002326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742DF9E6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p w14:paraId="22D8D010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02326C" w14:paraId="185B637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F12" w14:textId="600F7C3E" w:rsidR="00C40CA4" w:rsidRPr="0002326C" w:rsidRDefault="0055341A" w:rsidP="0002326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2326C">
              <w:rPr>
                <w:rFonts w:ascii="Garamond" w:hAnsi="Garamond"/>
                <w:b/>
                <w:sz w:val="22"/>
                <w:szCs w:val="22"/>
              </w:rPr>
              <w:t>Irodalom</w:t>
            </w:r>
            <w:r w:rsidR="0002326C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19533080" w14:textId="4D1E4DA9" w:rsidR="008B671A" w:rsidRPr="0002326C" w:rsidRDefault="008B671A" w:rsidP="0002326C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02326C">
              <w:rPr>
                <w:rFonts w:ascii="Garamond" w:hAnsi="Garamond"/>
                <w:i/>
                <w:iCs/>
                <w:sz w:val="22"/>
                <w:szCs w:val="22"/>
              </w:rPr>
              <w:t>A kurzushoz tartozó irodalom:</w:t>
            </w:r>
          </w:p>
          <w:p w14:paraId="4EB6EC70" w14:textId="1E961EE5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(B) Baggini, Julian,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, Oxford: Oxford University Press, 2003.</w:t>
            </w:r>
          </w:p>
          <w:p w14:paraId="5A997082" w14:textId="77777777" w:rsidR="008B67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(C) Canterbury Szent Anzelm, "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Proslogion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", in Canterbury Szent Anzelm, Filozófiai és teológiai m</w:t>
            </w:r>
            <w:r w:rsidR="009A555B" w:rsidRPr="0002326C">
              <w:rPr>
                <w:rFonts w:ascii="Garamond" w:hAnsi="Garamond"/>
                <w:sz w:val="22"/>
                <w:szCs w:val="22"/>
              </w:rPr>
              <w:t>ű</w:t>
            </w:r>
            <w:r w:rsidRPr="0002326C">
              <w:rPr>
                <w:rFonts w:ascii="Garamond" w:hAnsi="Garamond"/>
                <w:sz w:val="22"/>
                <w:szCs w:val="22"/>
              </w:rPr>
              <w:t xml:space="preserve">vek, I, Budapest: Osiris, 2001, ford. Dér K; valamint Canterbury Szent Anzelm, "Részletek 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Proslogionból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és vita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Gaunilóval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, ford. Horváth Judit", Világosság, 1983, december, Melléklet.</w:t>
            </w:r>
          </w:p>
          <w:p w14:paraId="3EC5B5A1" w14:textId="0EABDEC4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(D) Davies, B.: Bevezetés a vallásfilozófiába, ford.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Rakovszky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Zs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. és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Vassányi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M.  A szöveget szakmailag gondozta Mezei Balázs, Budapest: Kossuth, 1999. (az angol eredeti: Davies, Brian, An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to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of Religion, OPUS, Oxford-New York: Oxford University Press, 1993.)</w:t>
            </w:r>
          </w:p>
          <w:p w14:paraId="3FBCB479" w14:textId="2FC254B3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(E) Epikurosz levele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Menoikeuszhoz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(PDF)</w:t>
            </w:r>
          </w:p>
          <w:p w14:paraId="35321880" w14:textId="4D3826E7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(H1) Hume, David: Beszélgetések a természetes vallásról, Budapest: Atlantisz, 2006.</w:t>
            </w:r>
          </w:p>
          <w:p w14:paraId="5D478ECE" w14:textId="7E3945E7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(H2) Hume, David: Tanulmány az emberi </w:t>
            </w:r>
            <w:r w:rsidR="008F5776" w:rsidRPr="0002326C">
              <w:rPr>
                <w:rFonts w:ascii="Garamond" w:hAnsi="Garamond"/>
                <w:sz w:val="22"/>
                <w:szCs w:val="22"/>
              </w:rPr>
              <w:t>értelemről</w:t>
            </w:r>
            <w:r w:rsidRPr="0002326C">
              <w:rPr>
                <w:rFonts w:ascii="Garamond" w:hAnsi="Garamond"/>
                <w:sz w:val="22"/>
                <w:szCs w:val="22"/>
              </w:rPr>
              <w:t>, 10. fej., Budapest: Magyar Helikon, 1973.</w:t>
            </w:r>
          </w:p>
          <w:p w14:paraId="7B90A6AE" w14:textId="763BB4E3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(L1) Le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Robin: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Arguing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for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: An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the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of Religion, London and New York: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Routledge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, 1996.</w:t>
            </w:r>
          </w:p>
          <w:p w14:paraId="6B5872AC" w14:textId="728DD12D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(L2) Le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Poidevin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R.,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Agnosticism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Very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Short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Introduction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Oxford: OUP, 2010. </w:t>
            </w:r>
          </w:p>
          <w:p w14:paraId="5B28AE19" w14:textId="743645CF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(M1)</w:t>
            </w:r>
            <w:r w:rsid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Mackie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J. L.: The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Miracle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Theism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Oxford: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Clarendon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Press, 1982. </w:t>
            </w:r>
          </w:p>
          <w:p w14:paraId="56F40576" w14:textId="6121192C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(M2) Martin, M.: 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Atheism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: 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Philosophical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Justification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, Philadelphia: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Temple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University Press, 1990.</w:t>
            </w:r>
          </w:p>
          <w:p w14:paraId="2856084B" w14:textId="4DCF9A4E" w:rsidR="001C03F6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 xml:space="preserve">(S) "A Summa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Theologiae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2. kérdése (Vajon létezik-e Isten?)", in: Aquinói Szent Tamás, A </w:t>
            </w:r>
            <w:r w:rsidR="008F5776" w:rsidRPr="0002326C">
              <w:rPr>
                <w:rFonts w:ascii="Garamond" w:hAnsi="Garamond"/>
                <w:sz w:val="22"/>
                <w:szCs w:val="22"/>
              </w:rPr>
              <w:t>létezőről</w:t>
            </w:r>
            <w:r w:rsidRPr="0002326C">
              <w:rPr>
                <w:rFonts w:ascii="Garamond" w:hAnsi="Garamond"/>
                <w:sz w:val="22"/>
                <w:szCs w:val="22"/>
              </w:rPr>
              <w:t xml:space="preserve"> és a </w:t>
            </w:r>
            <w:r w:rsidR="008F5776" w:rsidRPr="0002326C">
              <w:rPr>
                <w:rFonts w:ascii="Garamond" w:hAnsi="Garamond"/>
                <w:sz w:val="22"/>
                <w:szCs w:val="22"/>
              </w:rPr>
              <w:t>lényegről</w:t>
            </w:r>
            <w:r w:rsidRPr="0002326C">
              <w:rPr>
                <w:rFonts w:ascii="Garamond" w:hAnsi="Garamond"/>
                <w:sz w:val="22"/>
                <w:szCs w:val="22"/>
              </w:rPr>
              <w:t xml:space="preserve">, Fordította és kommentálta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Klima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 Gyula, Budapest, Helikon, 1990, 111-117.o.</w:t>
            </w:r>
          </w:p>
          <w:p w14:paraId="2D726362" w14:textId="305F7CB3" w:rsidR="0055341A" w:rsidRPr="0002326C" w:rsidRDefault="008B671A" w:rsidP="0002326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2326C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Sw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spellStart"/>
            <w:r w:rsidRPr="0002326C">
              <w:rPr>
                <w:rFonts w:ascii="Garamond" w:hAnsi="Garamond"/>
                <w:sz w:val="22"/>
                <w:szCs w:val="22"/>
              </w:rPr>
              <w:t>Swinburne</w:t>
            </w:r>
            <w:proofErr w:type="spellEnd"/>
            <w:r w:rsidRPr="0002326C">
              <w:rPr>
                <w:rFonts w:ascii="Garamond" w:hAnsi="Garamond"/>
                <w:sz w:val="22"/>
                <w:szCs w:val="22"/>
              </w:rPr>
              <w:t>, R., Van Isten? Budapest: Kossuth, 1998.</w:t>
            </w:r>
          </w:p>
        </w:tc>
      </w:tr>
    </w:tbl>
    <w:p w14:paraId="0502D2C7" w14:textId="77777777" w:rsidR="0055341A" w:rsidRPr="0002326C" w:rsidRDefault="0055341A" w:rsidP="0002326C">
      <w:pPr>
        <w:jc w:val="both"/>
        <w:rPr>
          <w:rFonts w:ascii="Garamond" w:hAnsi="Garamond"/>
          <w:sz w:val="22"/>
          <w:szCs w:val="22"/>
        </w:rPr>
      </w:pPr>
    </w:p>
    <w:p w14:paraId="585CBEE9" w14:textId="77777777" w:rsidR="00B67663" w:rsidRPr="0002326C" w:rsidRDefault="00B67663" w:rsidP="0002326C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B67663" w:rsidRPr="0002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17C3E"/>
    <w:rsid w:val="0002326C"/>
    <w:rsid w:val="00094186"/>
    <w:rsid w:val="000E7957"/>
    <w:rsid w:val="001C03F6"/>
    <w:rsid w:val="00205778"/>
    <w:rsid w:val="00207167"/>
    <w:rsid w:val="00221382"/>
    <w:rsid w:val="00226E48"/>
    <w:rsid w:val="00333742"/>
    <w:rsid w:val="00361AD6"/>
    <w:rsid w:val="00397EE7"/>
    <w:rsid w:val="003F2971"/>
    <w:rsid w:val="00426E27"/>
    <w:rsid w:val="004B33AB"/>
    <w:rsid w:val="004B7BF0"/>
    <w:rsid w:val="0055341A"/>
    <w:rsid w:val="00622D9A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34D6E"/>
    <w:rsid w:val="00973F4A"/>
    <w:rsid w:val="009A555B"/>
    <w:rsid w:val="00A372F7"/>
    <w:rsid w:val="00A64157"/>
    <w:rsid w:val="00B63E0A"/>
    <w:rsid w:val="00B67663"/>
    <w:rsid w:val="00B75E9B"/>
    <w:rsid w:val="00BC532B"/>
    <w:rsid w:val="00C165B7"/>
    <w:rsid w:val="00C2774C"/>
    <w:rsid w:val="00C40CA4"/>
    <w:rsid w:val="00D05FF3"/>
    <w:rsid w:val="00D31EB2"/>
    <w:rsid w:val="00D439CA"/>
    <w:rsid w:val="00D626E7"/>
    <w:rsid w:val="00DA2100"/>
    <w:rsid w:val="00DE2863"/>
    <w:rsid w:val="00E56511"/>
    <w:rsid w:val="00E6609E"/>
    <w:rsid w:val="00E87C60"/>
    <w:rsid w:val="00EC7091"/>
    <w:rsid w:val="00F2521B"/>
    <w:rsid w:val="00F77DF5"/>
    <w:rsid w:val="00FB187A"/>
    <w:rsid w:val="00FD3C5E"/>
    <w:rsid w:val="00FD560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00E27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2021-01-11T10:19:00Z</dcterms:created>
  <dcterms:modified xsi:type="dcterms:W3CDTF">2021-01-11T10:19:00Z</dcterms:modified>
</cp:coreProperties>
</file>