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F596" w14:textId="631F31CF" w:rsidR="007F308E" w:rsidRDefault="007F308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F308E" w:rsidRPr="001C1117" w14:paraId="0B8ADFD3" w14:textId="77777777" w:rsidTr="000327B7">
        <w:tc>
          <w:tcPr>
            <w:tcW w:w="9212" w:type="dxa"/>
          </w:tcPr>
          <w:p w14:paraId="66A60E99" w14:textId="77777777" w:rsidR="007F308E" w:rsidRPr="001C1117" w:rsidRDefault="007F308E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Code of course: </w:t>
            </w:r>
            <w:r w:rsidRPr="001C1117">
              <w:rPr>
                <w:rFonts w:ascii="Garamond" w:hAnsi="Garamond"/>
                <w:b/>
                <w:bCs/>
              </w:rPr>
              <w:t>BMI-LOTD17-204E.01</w:t>
            </w:r>
            <w:r>
              <w:rPr>
                <w:rFonts w:ascii="Garamond" w:hAnsi="Garamond"/>
                <w:b/>
                <w:bCs/>
              </w:rPr>
              <w:t xml:space="preserve">, </w:t>
            </w:r>
            <w:r w:rsidRPr="00C12BAC">
              <w:rPr>
                <w:rFonts w:ascii="Garamond" w:hAnsi="Garamond"/>
                <w:b/>
                <w:bCs/>
              </w:rPr>
              <w:t>BMA-LOTD17-204.02</w:t>
            </w:r>
          </w:p>
        </w:tc>
      </w:tr>
      <w:tr w:rsidR="007F308E" w:rsidRPr="001C1117" w14:paraId="03B65F2D" w14:textId="77777777" w:rsidTr="000327B7">
        <w:tc>
          <w:tcPr>
            <w:tcW w:w="9212" w:type="dxa"/>
          </w:tcPr>
          <w:p w14:paraId="69B945C4" w14:textId="77777777" w:rsidR="007F308E" w:rsidRPr="001C1117" w:rsidRDefault="007F308E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Title of course: </w:t>
            </w:r>
            <w:proofErr w:type="spellStart"/>
            <w:r w:rsidRPr="001C1117">
              <w:rPr>
                <w:rFonts w:ascii="Garamond" w:hAnsi="Garamond"/>
                <w:b/>
                <w:bCs/>
              </w:rPr>
              <w:t>Set</w:t>
            </w:r>
            <w:proofErr w:type="spellEnd"/>
            <w:r w:rsidRPr="001C1117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</w:rPr>
              <w:t>T</w:t>
            </w:r>
            <w:r w:rsidRPr="001C1117">
              <w:rPr>
                <w:rFonts w:ascii="Garamond" w:hAnsi="Garamond"/>
                <w:b/>
                <w:bCs/>
              </w:rPr>
              <w:t>heory</w:t>
            </w:r>
            <w:proofErr w:type="spellEnd"/>
          </w:p>
        </w:tc>
      </w:tr>
      <w:tr w:rsidR="007F308E" w:rsidRPr="001C1117" w14:paraId="436473AD" w14:textId="77777777" w:rsidTr="000327B7">
        <w:tc>
          <w:tcPr>
            <w:tcW w:w="9212" w:type="dxa"/>
          </w:tcPr>
          <w:p w14:paraId="066DF534" w14:textId="77777777" w:rsidR="007F308E" w:rsidRPr="001C1117" w:rsidRDefault="007F308E" w:rsidP="000327B7">
            <w:pPr>
              <w:suppressAutoHyphens/>
              <w:spacing w:after="0"/>
              <w:rPr>
                <w:rFonts w:ascii="Garamond" w:hAnsi="Garamond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 w:rsidRPr="001C1117">
              <w:rPr>
                <w:rFonts w:ascii="Garamond" w:hAnsi="Garamond"/>
                <w:b/>
                <w:bCs/>
              </w:rPr>
              <w:t>Amitayu</w:t>
            </w:r>
            <w:proofErr w:type="spellEnd"/>
            <w:r w:rsidRPr="001C1117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1C1117">
              <w:rPr>
                <w:rFonts w:ascii="Garamond" w:hAnsi="Garamond"/>
                <w:b/>
                <w:bCs/>
              </w:rPr>
              <w:t>Banerjee</w:t>
            </w:r>
            <w:proofErr w:type="spellEnd"/>
          </w:p>
        </w:tc>
      </w:tr>
      <w:tr w:rsidR="007F308E" w:rsidRPr="00BC472E" w14:paraId="1170C6DF" w14:textId="77777777" w:rsidTr="000327B7">
        <w:tc>
          <w:tcPr>
            <w:tcW w:w="9212" w:type="dxa"/>
          </w:tcPr>
          <w:p w14:paraId="7FB69EFE" w14:textId="77777777" w:rsidR="007F308E" w:rsidRPr="00BC472E" w:rsidRDefault="007F308E" w:rsidP="000327B7">
            <w:pPr>
              <w:spacing w:after="0"/>
              <w:rPr>
                <w:rFonts w:ascii="Garamond" w:hAnsi="Garamond"/>
                <w:b/>
                <w:lang w:val="en-GB"/>
              </w:rPr>
            </w:pPr>
            <w:r w:rsidRPr="00BC472E">
              <w:rPr>
                <w:rFonts w:ascii="Garamond" w:hAnsi="Garamond"/>
                <w:b/>
                <w:lang w:val="en-GB"/>
              </w:rPr>
              <w:t xml:space="preserve">General aim of the course: </w:t>
            </w:r>
          </w:p>
          <w:p w14:paraId="1BFE6CBD" w14:textId="77777777" w:rsidR="007F308E" w:rsidRPr="00BC472E" w:rsidRDefault="007F308E" w:rsidP="000327B7">
            <w:pPr>
              <w:spacing w:after="0"/>
              <w:rPr>
                <w:rFonts w:ascii="Garamond" w:hAnsi="Garamond"/>
                <w:color w:val="000000"/>
              </w:rPr>
            </w:pPr>
            <w:r w:rsidRPr="00BC472E">
              <w:rPr>
                <w:rFonts w:ascii="Garamond" w:hAnsi="Garamond"/>
                <w:color w:val="000000"/>
              </w:rPr>
              <w:t xml:space="preserve">The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course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assumes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some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familiarity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with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the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basic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concepts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and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methods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of standard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first-order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logic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>.</w:t>
            </w:r>
          </w:p>
          <w:p w14:paraId="0A9E48E2" w14:textId="77777777" w:rsidR="007F308E" w:rsidRDefault="007F308E" w:rsidP="000327B7">
            <w:pPr>
              <w:spacing w:after="0"/>
              <w:rPr>
                <w:rFonts w:ascii="Garamond" w:hAnsi="Garamond"/>
                <w:color w:val="000000"/>
              </w:rPr>
            </w:pPr>
            <w:r w:rsidRPr="00BC472E">
              <w:rPr>
                <w:rFonts w:ascii="Garamond" w:hAnsi="Garamond" w:cs="Times New Roman"/>
                <w:b/>
                <w:lang w:val="en-GB"/>
              </w:rPr>
              <w:t xml:space="preserve">Content of the course: </w:t>
            </w:r>
          </w:p>
          <w:p w14:paraId="755EBEBF" w14:textId="77777777" w:rsidR="007F308E" w:rsidRPr="00BC472E" w:rsidRDefault="007F308E" w:rsidP="000327B7">
            <w:pPr>
              <w:spacing w:after="0"/>
              <w:rPr>
                <w:rFonts w:ascii="Garamond" w:hAnsi="Garamond"/>
                <w:color w:val="000000"/>
              </w:rPr>
            </w:pPr>
            <w:r w:rsidRPr="00BC472E">
              <w:rPr>
                <w:rFonts w:ascii="Garamond" w:hAnsi="Garamond"/>
                <w:color w:val="000000"/>
              </w:rPr>
              <w:t xml:space="preserve">The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course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provides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a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philosophical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introduction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to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set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theory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. The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lectures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will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cover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the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following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topics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>:</w:t>
            </w:r>
          </w:p>
          <w:p w14:paraId="4EC88B83" w14:textId="77777777" w:rsidR="007F308E" w:rsidRPr="00BC472E" w:rsidRDefault="007F308E" w:rsidP="007F308E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BC472E">
              <w:rPr>
                <w:rFonts w:ascii="Garamond" w:hAnsi="Garamond"/>
                <w:color w:val="000000"/>
              </w:rPr>
              <w:t>informal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introduction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to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Cantor's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paradise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>;</w:t>
            </w:r>
          </w:p>
          <w:p w14:paraId="7E9D109B" w14:textId="77777777" w:rsidR="007F308E" w:rsidRPr="00BC472E" w:rsidRDefault="007F308E" w:rsidP="007F30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BC472E">
              <w:rPr>
                <w:rFonts w:ascii="Garamond" w:hAnsi="Garamond"/>
                <w:color w:val="000000"/>
              </w:rPr>
              <w:t>naive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set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thory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as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a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formal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system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the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classical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paradoxes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>;</w:t>
            </w:r>
          </w:p>
          <w:p w14:paraId="6A92F95A" w14:textId="77777777" w:rsidR="007F308E" w:rsidRPr="00BC472E" w:rsidRDefault="007F308E" w:rsidP="007F30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BC472E">
              <w:rPr>
                <w:rFonts w:ascii="Garamond" w:hAnsi="Garamond"/>
                <w:color w:val="000000"/>
              </w:rPr>
              <w:t>the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axioms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Gödel-Bernays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set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theory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>;</w:t>
            </w:r>
          </w:p>
          <w:p w14:paraId="2374D307" w14:textId="77777777" w:rsidR="007F308E" w:rsidRPr="00BC472E" w:rsidRDefault="007F308E" w:rsidP="007F30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aramond" w:hAnsi="Garamond"/>
                <w:color w:val="000000"/>
              </w:rPr>
            </w:pPr>
            <w:r w:rsidRPr="00BC472E">
              <w:rPr>
                <w:rFonts w:ascii="Garamond" w:hAnsi="Garamond"/>
                <w:color w:val="000000"/>
              </w:rPr>
              <w:t xml:space="preserve">a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reconstruction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the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natural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numbers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>;</w:t>
            </w:r>
          </w:p>
          <w:p w14:paraId="53D08B82" w14:textId="77777777" w:rsidR="007F308E" w:rsidRPr="00BC472E" w:rsidRDefault="007F308E" w:rsidP="007F30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BC472E">
              <w:rPr>
                <w:rFonts w:ascii="Garamond" w:hAnsi="Garamond"/>
                <w:color w:val="000000"/>
              </w:rPr>
              <w:t>well-ordered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classes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>;</w:t>
            </w:r>
          </w:p>
          <w:p w14:paraId="0284DD83" w14:textId="77777777" w:rsidR="007F308E" w:rsidRPr="00BC472E" w:rsidRDefault="007F308E" w:rsidP="007F30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BC472E">
              <w:rPr>
                <w:rFonts w:ascii="Garamond" w:hAnsi="Garamond"/>
                <w:color w:val="000000"/>
              </w:rPr>
              <w:t>ordinal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numbers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>;</w:t>
            </w:r>
          </w:p>
          <w:p w14:paraId="3E32918E" w14:textId="77777777" w:rsidR="007F308E" w:rsidRPr="00BC472E" w:rsidRDefault="007F308E" w:rsidP="007F30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BC472E">
              <w:rPr>
                <w:rFonts w:ascii="Garamond" w:hAnsi="Garamond"/>
                <w:color w:val="000000"/>
              </w:rPr>
              <w:t>the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axiom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choice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>;</w:t>
            </w:r>
          </w:p>
          <w:p w14:paraId="3506B973" w14:textId="77777777" w:rsidR="007F308E" w:rsidRPr="00BC472E" w:rsidRDefault="007F308E" w:rsidP="007F30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BC472E">
              <w:rPr>
                <w:rFonts w:ascii="Garamond" w:hAnsi="Garamond"/>
                <w:color w:val="000000"/>
              </w:rPr>
              <w:t>cardinal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numbers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>;</w:t>
            </w:r>
          </w:p>
          <w:p w14:paraId="5E05387B" w14:textId="77777777" w:rsidR="007F308E" w:rsidRPr="00BC472E" w:rsidRDefault="007F308E" w:rsidP="007F30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BC472E">
              <w:rPr>
                <w:rFonts w:ascii="Garamond" w:hAnsi="Garamond"/>
                <w:color w:val="000000"/>
              </w:rPr>
              <w:t>finitization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the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axiom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system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>;</w:t>
            </w:r>
          </w:p>
          <w:p w14:paraId="0954C05F" w14:textId="77777777" w:rsidR="007F308E" w:rsidRPr="00BC472E" w:rsidRDefault="007F308E" w:rsidP="007F308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BC472E">
              <w:rPr>
                <w:rFonts w:ascii="Garamond" w:hAnsi="Garamond"/>
                <w:color w:val="000000"/>
              </w:rPr>
              <w:t>Gödel's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constructible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  <w:color w:val="000000"/>
              </w:rPr>
              <w:t>universe</w:t>
            </w:r>
            <w:proofErr w:type="spellEnd"/>
            <w:r w:rsidRPr="00BC472E">
              <w:rPr>
                <w:rFonts w:ascii="Garamond" w:hAnsi="Garamond"/>
                <w:color w:val="000000"/>
              </w:rPr>
              <w:t>.</w:t>
            </w:r>
          </w:p>
          <w:p w14:paraId="1364AF64" w14:textId="77777777" w:rsidR="007F308E" w:rsidRPr="00BC472E" w:rsidRDefault="007F308E" w:rsidP="000327B7">
            <w:pPr>
              <w:pStyle w:val="Te1e1e1e1ble1e1e1e1zattartalom"/>
              <w:spacing w:after="0"/>
              <w:rPr>
                <w:rFonts w:ascii="Garamond" w:hAnsi="Garamond" w:cs="Times New Roman"/>
                <w:lang w:val="en-GB"/>
              </w:rPr>
            </w:pPr>
            <w:r w:rsidRPr="00BC472E">
              <w:rPr>
                <w:rFonts w:ascii="Garamond" w:hAnsi="Garamond"/>
              </w:rPr>
              <w:t xml:space="preserve">The </w:t>
            </w:r>
            <w:proofErr w:type="spellStart"/>
            <w:r w:rsidRPr="00BC472E">
              <w:rPr>
                <w:rFonts w:ascii="Garamond" w:hAnsi="Garamond"/>
              </w:rPr>
              <w:t>topics</w:t>
            </w:r>
            <w:proofErr w:type="spellEnd"/>
            <w:r w:rsidRPr="00BC472E">
              <w:rPr>
                <w:rFonts w:ascii="Garamond" w:hAnsi="Garamond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</w:rPr>
              <w:t>may</w:t>
            </w:r>
            <w:proofErr w:type="spellEnd"/>
            <w:r w:rsidRPr="00BC472E">
              <w:rPr>
                <w:rFonts w:ascii="Garamond" w:hAnsi="Garamond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</w:rPr>
              <w:t>change</w:t>
            </w:r>
            <w:proofErr w:type="spellEnd"/>
            <w:r w:rsidRPr="00BC472E">
              <w:rPr>
                <w:rFonts w:ascii="Garamond" w:hAnsi="Garamond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</w:rPr>
              <w:t>during</w:t>
            </w:r>
            <w:proofErr w:type="spellEnd"/>
            <w:r w:rsidRPr="00BC472E">
              <w:rPr>
                <w:rFonts w:ascii="Garamond" w:hAnsi="Garamond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</w:rPr>
              <w:t>the</w:t>
            </w:r>
            <w:proofErr w:type="spellEnd"/>
            <w:r w:rsidRPr="00BC472E">
              <w:rPr>
                <w:rFonts w:ascii="Garamond" w:hAnsi="Garamond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</w:rPr>
              <w:t>course</w:t>
            </w:r>
            <w:proofErr w:type="spellEnd"/>
            <w:r w:rsidRPr="00BC472E">
              <w:rPr>
                <w:rFonts w:ascii="Garamond" w:hAnsi="Garamond"/>
              </w:rPr>
              <w:t xml:space="preserve">, in </w:t>
            </w:r>
            <w:proofErr w:type="spellStart"/>
            <w:r w:rsidRPr="00BC472E">
              <w:rPr>
                <w:rFonts w:ascii="Garamond" w:hAnsi="Garamond"/>
              </w:rPr>
              <w:t>accordance</w:t>
            </w:r>
            <w:proofErr w:type="spellEnd"/>
            <w:r w:rsidRPr="00BC472E">
              <w:rPr>
                <w:rFonts w:ascii="Garamond" w:hAnsi="Garamond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</w:rPr>
              <w:t>with</w:t>
            </w:r>
            <w:proofErr w:type="spellEnd"/>
            <w:r w:rsidRPr="00BC472E">
              <w:rPr>
                <w:rFonts w:ascii="Garamond" w:hAnsi="Garamond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</w:rPr>
              <w:t>student</w:t>
            </w:r>
            <w:proofErr w:type="spellEnd"/>
            <w:r w:rsidRPr="00BC472E">
              <w:rPr>
                <w:rFonts w:ascii="Garamond" w:hAnsi="Garamond"/>
              </w:rPr>
              <w:t xml:space="preserve"> </w:t>
            </w:r>
            <w:proofErr w:type="spellStart"/>
            <w:r w:rsidRPr="00BC472E">
              <w:rPr>
                <w:rFonts w:ascii="Garamond" w:hAnsi="Garamond"/>
              </w:rPr>
              <w:t>demand</w:t>
            </w:r>
            <w:proofErr w:type="spellEnd"/>
            <w:r w:rsidRPr="00BC472E">
              <w:rPr>
                <w:rFonts w:ascii="Garamond" w:hAnsi="Garamond"/>
              </w:rPr>
              <w:t>.</w:t>
            </w:r>
          </w:p>
          <w:p w14:paraId="18A94F9F" w14:textId="77777777" w:rsidR="007F308E" w:rsidRPr="00BC472E" w:rsidRDefault="007F308E" w:rsidP="000327B7">
            <w:pPr>
              <w:pStyle w:val="Te1e1e1e1ble1e1e1e1zattartalom"/>
              <w:spacing w:after="0"/>
              <w:rPr>
                <w:rFonts w:ascii="Garamond" w:hAnsi="Garamond"/>
                <w:b/>
                <w:lang w:val="en-GB"/>
              </w:rPr>
            </w:pPr>
            <w:r w:rsidRPr="00BC472E">
              <w:rPr>
                <w:rFonts w:ascii="Garamond" w:hAnsi="Garamond"/>
                <w:b/>
                <w:lang w:val="en-GB"/>
              </w:rPr>
              <w:t xml:space="preserve">Grading criteria, specific requirements: </w:t>
            </w:r>
            <w:r w:rsidRPr="00E833D1">
              <w:rPr>
                <w:rFonts w:ascii="Garamond" w:hAnsi="Garamond"/>
                <w:lang w:val="en-GB"/>
              </w:rPr>
              <w:t>TBA</w:t>
            </w:r>
          </w:p>
          <w:p w14:paraId="32603465" w14:textId="77777777" w:rsidR="007F308E" w:rsidRPr="00BC472E" w:rsidRDefault="007F308E" w:rsidP="000327B7">
            <w:pPr>
              <w:spacing w:after="0"/>
              <w:rPr>
                <w:rFonts w:ascii="Garamond" w:hAnsi="Garamond"/>
                <w:b/>
                <w:lang w:val="en-GB"/>
              </w:rPr>
            </w:pPr>
            <w:r w:rsidRPr="00BC472E">
              <w:rPr>
                <w:rFonts w:ascii="Garamond" w:hAnsi="Garamond"/>
                <w:b/>
                <w:lang w:val="en-GB"/>
              </w:rPr>
              <w:t xml:space="preserve">Required reading: </w:t>
            </w:r>
          </w:p>
          <w:p w14:paraId="2FC6D1EC" w14:textId="77777777" w:rsidR="007F308E" w:rsidRPr="00BC472E" w:rsidRDefault="007F308E" w:rsidP="007F308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</w:rPr>
            </w:pPr>
            <w:hyperlink r:id="rId5" w:history="1">
              <w:r w:rsidRPr="00BC472E">
                <w:rPr>
                  <w:rStyle w:val="Hiperhivatkozs"/>
                  <w:rFonts w:ascii="Garamond" w:hAnsi="Garamond"/>
                </w:rPr>
                <w:t>Lecture notes</w:t>
              </w:r>
            </w:hyperlink>
            <w:r w:rsidRPr="00BC472E">
              <w:rPr>
                <w:rFonts w:ascii="Garamond" w:hAnsi="Garamond"/>
              </w:rPr>
              <w:t> (Last updated at December 11.)</w:t>
            </w:r>
          </w:p>
          <w:p w14:paraId="79700C4B" w14:textId="77777777" w:rsidR="007F308E" w:rsidRPr="00BC472E" w:rsidRDefault="007F308E" w:rsidP="007F308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</w:rPr>
            </w:pPr>
            <w:proofErr w:type="spellStart"/>
            <w:r w:rsidRPr="00BC472E">
              <w:rPr>
                <w:rFonts w:ascii="Garamond" w:hAnsi="Garamond"/>
              </w:rPr>
              <w:t>Smullyan</w:t>
            </w:r>
            <w:proofErr w:type="spellEnd"/>
            <w:r w:rsidRPr="00BC472E">
              <w:rPr>
                <w:rFonts w:ascii="Garamond" w:hAnsi="Garamond"/>
              </w:rPr>
              <w:t xml:space="preserve">, </w:t>
            </w:r>
            <w:proofErr w:type="spellStart"/>
            <w:r w:rsidRPr="00BC472E">
              <w:rPr>
                <w:rFonts w:ascii="Garamond" w:hAnsi="Garamond"/>
              </w:rPr>
              <w:t>R.and</w:t>
            </w:r>
            <w:proofErr w:type="spellEnd"/>
            <w:r w:rsidRPr="00BC472E">
              <w:rPr>
                <w:rFonts w:ascii="Garamond" w:hAnsi="Garamond"/>
              </w:rPr>
              <w:t xml:space="preserve"> Fitting, M., </w:t>
            </w:r>
            <w:r w:rsidRPr="00BC472E">
              <w:rPr>
                <w:rFonts w:ascii="Garamond" w:hAnsi="Garamond"/>
                <w:i/>
                <w:iCs/>
              </w:rPr>
              <w:t>Set Theory and the Continuum Problem</w:t>
            </w:r>
            <w:r w:rsidRPr="00BC472E">
              <w:rPr>
                <w:rFonts w:ascii="Garamond" w:hAnsi="Garamond"/>
              </w:rPr>
              <w:t>. Oxford UP, 1996.</w:t>
            </w:r>
          </w:p>
          <w:p w14:paraId="5A9496F9" w14:textId="77777777" w:rsidR="007F308E" w:rsidRPr="00184B57" w:rsidRDefault="007F308E" w:rsidP="007F308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Garamond" w:hAnsi="Garamond"/>
                <w:lang w:val="hu-HU"/>
              </w:rPr>
            </w:pPr>
            <w:r w:rsidRPr="00BC472E">
              <w:rPr>
                <w:rFonts w:ascii="Garamond" w:hAnsi="Garamond"/>
              </w:rPr>
              <w:t>Mendelson, E., </w:t>
            </w:r>
            <w:r w:rsidRPr="00BC472E">
              <w:rPr>
                <w:rFonts w:ascii="Garamond" w:hAnsi="Garamond"/>
                <w:i/>
                <w:iCs/>
              </w:rPr>
              <w:t>Introduction to Mathematical logic</w:t>
            </w:r>
            <w:r w:rsidRPr="00BC472E">
              <w:rPr>
                <w:rFonts w:ascii="Garamond" w:hAnsi="Garamond"/>
              </w:rPr>
              <w:t>. 4th ed. Springer, 1997.</w:t>
            </w:r>
          </w:p>
        </w:tc>
      </w:tr>
    </w:tbl>
    <w:p w14:paraId="3EC6AB4A" w14:textId="77777777" w:rsidR="007F308E" w:rsidRDefault="007F308E"/>
    <w:sectPr w:rsidR="007F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2584E"/>
    <w:multiLevelType w:val="multilevel"/>
    <w:tmpl w:val="FF94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 w15:restartNumberingAfterBreak="0">
    <w:nsid w:val="29137272"/>
    <w:multiLevelType w:val="multilevel"/>
    <w:tmpl w:val="950E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8E"/>
    <w:rsid w:val="007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78FA"/>
  <w15:chartTrackingRefBased/>
  <w15:docId w15:val="{11D5F1CB-0BBE-402F-A78C-2E646053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08E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1e1e1e1ble1e1e1e1zattartalom">
    <w:name w:val="Táe1e1e1e1bláe1e1e1e1zattartalom"/>
    <w:basedOn w:val="Norml"/>
    <w:rsid w:val="007F308E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eastAsia="hu-HU" w:bidi="hi-IN"/>
    </w:rPr>
  </w:style>
  <w:style w:type="character" w:styleId="Hiperhivatkozs">
    <w:name w:val="Hyperlink"/>
    <w:uiPriority w:val="99"/>
    <w:rsid w:val="007F308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F308E"/>
    <w:pPr>
      <w:ind w:left="720"/>
      <w:contextualSpacing/>
    </w:pPr>
    <w:rPr>
      <w:rFonts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il.elte.hu/mekis/elements_of_set_theory_mekis_201712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1</cp:revision>
  <dcterms:created xsi:type="dcterms:W3CDTF">2021-01-01T13:58:00Z</dcterms:created>
  <dcterms:modified xsi:type="dcterms:W3CDTF">2021-01-01T13:59:00Z</dcterms:modified>
</cp:coreProperties>
</file>