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tblInd w:w="-38" w:type="dxa"/>
        <w:tblLayout w:type="fixed"/>
        <w:tblCellMar>
          <w:left w:w="70" w:type="dxa"/>
          <w:right w:w="70" w:type="dxa"/>
        </w:tblCellMar>
        <w:tblLook w:val="04A0" w:firstRow="1" w:lastRow="0" w:firstColumn="1" w:lastColumn="0" w:noHBand="0" w:noVBand="1"/>
      </w:tblPr>
      <w:tblGrid>
        <w:gridCol w:w="9210"/>
      </w:tblGrid>
      <w:tr w:rsidR="00AF7A52" w14:paraId="649CCF90" w14:textId="77777777" w:rsidTr="00923826">
        <w:tc>
          <w:tcPr>
            <w:tcW w:w="9210" w:type="dxa"/>
            <w:tcBorders>
              <w:top w:val="single" w:sz="4" w:space="0" w:color="000000"/>
              <w:left w:val="single" w:sz="4" w:space="0" w:color="000000"/>
              <w:bottom w:val="single" w:sz="4" w:space="0" w:color="000000"/>
              <w:right w:val="single" w:sz="4" w:space="0" w:color="000000"/>
            </w:tcBorders>
          </w:tcPr>
          <w:p w14:paraId="4050536A" w14:textId="39D26051" w:rsidR="00AF7A52" w:rsidRPr="000048CA" w:rsidRDefault="00AF7A52" w:rsidP="000048CA">
            <w:pPr>
              <w:rPr>
                <w:rFonts w:ascii="Garamond" w:hAnsi="Garamond" w:cs="Times New Roman"/>
                <w:lang w:val="en-GB"/>
              </w:rPr>
            </w:pPr>
            <w:r w:rsidRPr="000048CA">
              <w:rPr>
                <w:rFonts w:ascii="Garamond" w:hAnsi="Garamond" w:cs="Times New Roman"/>
                <w:lang w:val="en-GB"/>
              </w:rPr>
              <w:t xml:space="preserve">Code of course: </w:t>
            </w:r>
            <w:r w:rsidR="000048CA" w:rsidRPr="000048CA">
              <w:rPr>
                <w:rFonts w:ascii="Garamond" w:hAnsi="Garamond"/>
                <w:b/>
                <w:bCs/>
              </w:rPr>
              <w:t>BMA-LOTD-514.03</w:t>
            </w:r>
            <w:r w:rsidR="000048CA" w:rsidRPr="000048CA">
              <w:rPr>
                <w:rFonts w:ascii="Garamond" w:hAnsi="Garamond"/>
                <w:b/>
                <w:bCs/>
              </w:rPr>
              <w:t xml:space="preserve">, </w:t>
            </w:r>
            <w:r w:rsidR="000048CA" w:rsidRPr="000048CA">
              <w:rPr>
                <w:rFonts w:ascii="Garamond" w:hAnsi="Garamond"/>
                <w:b/>
                <w:bCs/>
              </w:rPr>
              <w:t>BMI-LOTD-514E.03</w:t>
            </w:r>
            <w:r w:rsidR="000048CA" w:rsidRPr="000048CA">
              <w:rPr>
                <w:rFonts w:ascii="Garamond" w:hAnsi="Garamond"/>
                <w:b/>
                <w:bCs/>
              </w:rPr>
              <w:t xml:space="preserve">, </w:t>
            </w:r>
            <w:r w:rsidR="000048CA" w:rsidRPr="000048CA">
              <w:rPr>
                <w:rFonts w:ascii="Garamond" w:hAnsi="Garamond"/>
                <w:b/>
                <w:bCs/>
              </w:rPr>
              <w:t>BBN-FIL18-342.03</w:t>
            </w:r>
            <w:r w:rsidR="000048CA" w:rsidRPr="000048CA">
              <w:rPr>
                <w:rFonts w:ascii="Garamond" w:hAnsi="Garamond"/>
                <w:b/>
                <w:bCs/>
              </w:rPr>
              <w:t xml:space="preserve">, </w:t>
            </w:r>
            <w:r w:rsidR="000048CA" w:rsidRPr="000048CA">
              <w:rPr>
                <w:rFonts w:ascii="Garamond" w:hAnsi="Garamond"/>
                <w:b/>
                <w:bCs/>
              </w:rPr>
              <w:t>BBN-FIL-342.28</w:t>
            </w:r>
            <w:r w:rsidR="000048CA" w:rsidRPr="000048CA">
              <w:rPr>
                <w:rFonts w:ascii="Garamond" w:hAnsi="Garamond"/>
                <w:b/>
                <w:bCs/>
              </w:rPr>
              <w:t xml:space="preserve">, </w:t>
            </w:r>
            <w:r w:rsidR="000048CA" w:rsidRPr="000048CA">
              <w:rPr>
                <w:rFonts w:ascii="Garamond" w:hAnsi="Garamond"/>
                <w:b/>
                <w:bCs/>
              </w:rPr>
              <w:t>BMA-FILD-342.31</w:t>
            </w:r>
          </w:p>
        </w:tc>
      </w:tr>
      <w:tr w:rsidR="00AF7A52" w14:paraId="4CA58F9E" w14:textId="77777777" w:rsidTr="00923826">
        <w:tc>
          <w:tcPr>
            <w:tcW w:w="9210" w:type="dxa"/>
            <w:tcBorders>
              <w:top w:val="single" w:sz="4" w:space="0" w:color="000000"/>
              <w:left w:val="single" w:sz="4" w:space="0" w:color="000000"/>
              <w:bottom w:val="single" w:sz="4" w:space="0" w:color="000000"/>
              <w:right w:val="single" w:sz="4" w:space="0" w:color="000000"/>
            </w:tcBorders>
          </w:tcPr>
          <w:p w14:paraId="6ED3C125" w14:textId="77777777" w:rsidR="00AF7A52" w:rsidRPr="000048CA" w:rsidRDefault="00AF7A52" w:rsidP="00923826">
            <w:pPr>
              <w:widowControl w:val="0"/>
              <w:spacing w:after="0"/>
              <w:rPr>
                <w:rFonts w:ascii="Garamond" w:hAnsi="Garamond"/>
              </w:rPr>
            </w:pPr>
            <w:r w:rsidRPr="000048CA">
              <w:rPr>
                <w:rFonts w:ascii="Garamond" w:hAnsi="Garamond" w:cs="Times New Roman"/>
                <w:lang w:val="en-GB"/>
              </w:rPr>
              <w:t xml:space="preserve">Title of course: </w:t>
            </w:r>
            <w:r w:rsidRPr="000048CA">
              <w:rPr>
                <w:rFonts w:ascii="Garamond" w:hAnsi="Garamond"/>
                <w:b/>
                <w:bCs/>
              </w:rPr>
              <w:t xml:space="preserve">The Open Society and </w:t>
            </w:r>
            <w:proofErr w:type="spellStart"/>
            <w:r w:rsidRPr="000048CA">
              <w:rPr>
                <w:rFonts w:ascii="Garamond" w:hAnsi="Garamond"/>
                <w:b/>
                <w:bCs/>
              </w:rPr>
              <w:t>its</w:t>
            </w:r>
            <w:proofErr w:type="spellEnd"/>
            <w:r w:rsidRPr="000048CA">
              <w:rPr>
                <w:rFonts w:ascii="Garamond" w:hAnsi="Garamond"/>
                <w:b/>
                <w:bCs/>
              </w:rPr>
              <w:t xml:space="preserve"> </w:t>
            </w:r>
            <w:proofErr w:type="spellStart"/>
            <w:r w:rsidRPr="000048CA">
              <w:rPr>
                <w:rFonts w:ascii="Garamond" w:hAnsi="Garamond"/>
                <w:b/>
                <w:bCs/>
              </w:rPr>
              <w:t>Enemies</w:t>
            </w:r>
            <w:proofErr w:type="spellEnd"/>
            <w:r w:rsidRPr="000048CA">
              <w:rPr>
                <w:rFonts w:ascii="Garamond" w:hAnsi="Garamond"/>
                <w:b/>
                <w:bCs/>
              </w:rPr>
              <w:t xml:space="preserve"> – </w:t>
            </w:r>
            <w:proofErr w:type="spellStart"/>
            <w:r w:rsidRPr="000048CA">
              <w:rPr>
                <w:rFonts w:ascii="Garamond" w:hAnsi="Garamond"/>
                <w:b/>
                <w:bCs/>
              </w:rPr>
              <w:t>reading</w:t>
            </w:r>
            <w:proofErr w:type="spellEnd"/>
            <w:r w:rsidRPr="000048CA">
              <w:rPr>
                <w:rFonts w:ascii="Garamond" w:hAnsi="Garamond"/>
                <w:b/>
                <w:bCs/>
              </w:rPr>
              <w:t xml:space="preserve"> </w:t>
            </w:r>
            <w:proofErr w:type="spellStart"/>
            <w:r w:rsidRPr="000048CA">
              <w:rPr>
                <w:rFonts w:ascii="Garamond" w:hAnsi="Garamond"/>
                <w:b/>
                <w:bCs/>
              </w:rPr>
              <w:t>seminar</w:t>
            </w:r>
            <w:proofErr w:type="spellEnd"/>
          </w:p>
        </w:tc>
      </w:tr>
      <w:tr w:rsidR="00AF7A52" w14:paraId="7DA77FCF" w14:textId="77777777" w:rsidTr="00923826">
        <w:tc>
          <w:tcPr>
            <w:tcW w:w="9210" w:type="dxa"/>
            <w:tcBorders>
              <w:top w:val="single" w:sz="4" w:space="0" w:color="000000"/>
              <w:left w:val="single" w:sz="4" w:space="0" w:color="000000"/>
              <w:bottom w:val="single" w:sz="4" w:space="0" w:color="000000"/>
              <w:right w:val="single" w:sz="4" w:space="0" w:color="000000"/>
            </w:tcBorders>
          </w:tcPr>
          <w:p w14:paraId="06837EE3" w14:textId="77777777" w:rsidR="00AF7A52" w:rsidRDefault="00AF7A52" w:rsidP="00923826">
            <w:pPr>
              <w:widowControl w:val="0"/>
              <w:spacing w:after="0"/>
              <w:rPr>
                <w:rFonts w:ascii="Garamond" w:hAnsi="Garamond"/>
                <w:lang w:val="en-GB"/>
              </w:rPr>
            </w:pPr>
            <w:r>
              <w:rPr>
                <w:rFonts w:ascii="Garamond" w:hAnsi="Garamond"/>
                <w:lang w:val="en-GB"/>
              </w:rPr>
              <w:t xml:space="preserve">Lecturer: </w:t>
            </w:r>
            <w:r w:rsidRPr="00625132">
              <w:rPr>
                <w:rFonts w:ascii="Garamond" w:hAnsi="Garamond" w:cs="Garamond"/>
                <w:b/>
                <w:bCs/>
                <w:szCs w:val="24"/>
                <w:lang w:val="en-GB"/>
              </w:rPr>
              <w:t xml:space="preserve">Zoltán </w:t>
            </w:r>
            <w:proofErr w:type="spellStart"/>
            <w:r w:rsidRPr="00625132">
              <w:rPr>
                <w:rFonts w:ascii="Garamond" w:hAnsi="Garamond" w:cs="Garamond"/>
                <w:b/>
                <w:bCs/>
                <w:szCs w:val="24"/>
                <w:lang w:val="en-GB"/>
              </w:rPr>
              <w:t>Sóstai</w:t>
            </w:r>
            <w:proofErr w:type="spellEnd"/>
          </w:p>
        </w:tc>
      </w:tr>
      <w:tr w:rsidR="00AF7A52" w14:paraId="7F1C07A7" w14:textId="77777777" w:rsidTr="00923826">
        <w:tc>
          <w:tcPr>
            <w:tcW w:w="9210" w:type="dxa"/>
            <w:tcBorders>
              <w:top w:val="single" w:sz="4" w:space="0" w:color="000000"/>
              <w:left w:val="single" w:sz="4" w:space="0" w:color="000000"/>
              <w:bottom w:val="single" w:sz="4" w:space="0" w:color="000000"/>
              <w:right w:val="single" w:sz="4" w:space="0" w:color="000000"/>
            </w:tcBorders>
          </w:tcPr>
          <w:p w14:paraId="1DDF34FE" w14:textId="77777777" w:rsidR="00AF7A52" w:rsidRDefault="00AF7A52" w:rsidP="00923826">
            <w:pPr>
              <w:widowControl w:val="0"/>
              <w:spacing w:after="0"/>
              <w:rPr>
                <w:rFonts w:ascii="Garamond" w:hAnsi="Garamond"/>
                <w:b/>
                <w:lang w:val="en-GB"/>
              </w:rPr>
            </w:pPr>
            <w:r>
              <w:rPr>
                <w:rFonts w:ascii="Garamond" w:hAnsi="Garamond"/>
                <w:b/>
                <w:lang w:val="en-GB"/>
              </w:rPr>
              <w:t xml:space="preserve">General aim of the course: </w:t>
            </w:r>
          </w:p>
          <w:p w14:paraId="1700B371" w14:textId="77777777" w:rsidR="00AF7A52" w:rsidRPr="00625132" w:rsidRDefault="00AF7A52" w:rsidP="00923826">
            <w:pPr>
              <w:spacing w:after="0"/>
              <w:jc w:val="both"/>
              <w:rPr>
                <w:rFonts w:ascii="Garamond" w:hAnsi="Garamond" w:cstheme="minorBidi"/>
              </w:rPr>
            </w:pPr>
            <w:r w:rsidRPr="00625132">
              <w:rPr>
                <w:rFonts w:ascii="Garamond" w:hAnsi="Garamond" w:cs="Arial"/>
                <w:color w:val="000000"/>
                <w:lang w:val="en-GB"/>
              </w:rPr>
              <w:t>An introduction in Karl Popper’s book in the form a reading seminar. The aim of the course is to analyse the book from the point of some of the key epistemological problems and themes central to Karl Popper’s philosophy called critical rationalism.</w:t>
            </w:r>
            <w:r w:rsidRPr="00625132">
              <w:rPr>
                <w:rFonts w:ascii="Garamond" w:hAnsi="Garamond" w:cs="Garamond"/>
                <w:b/>
                <w:lang w:val="en-GB"/>
              </w:rPr>
              <w:t xml:space="preserve"> </w:t>
            </w:r>
          </w:p>
          <w:p w14:paraId="10F0AE40" w14:textId="77777777" w:rsidR="00AF7A52" w:rsidRDefault="00AF7A52" w:rsidP="00923826">
            <w:pPr>
              <w:pStyle w:val="Te1e1e1e1ble1e1e1e1zattartalom"/>
              <w:widowControl w:val="0"/>
              <w:spacing w:after="0"/>
              <w:rPr>
                <w:rFonts w:ascii="Garamond" w:hAnsi="Garamond" w:cs="Times New Roman"/>
                <w:b/>
                <w:lang w:val="en-GB"/>
              </w:rPr>
            </w:pPr>
            <w:r>
              <w:rPr>
                <w:rFonts w:ascii="Garamond" w:hAnsi="Garamond" w:cs="Times New Roman"/>
                <w:b/>
                <w:lang w:val="en-GB"/>
              </w:rPr>
              <w:t xml:space="preserve">Content of the course: </w:t>
            </w:r>
          </w:p>
          <w:p w14:paraId="7C598990" w14:textId="77777777" w:rsidR="00AF7A52" w:rsidRPr="00625132" w:rsidRDefault="00AF7A52" w:rsidP="00923826">
            <w:pPr>
              <w:pStyle w:val="TextBody"/>
              <w:spacing w:after="0"/>
              <w:rPr>
                <w:rFonts w:ascii="Garamond" w:hAnsi="Garamond" w:cstheme="minorBidi"/>
              </w:rPr>
            </w:pPr>
            <w:r w:rsidRPr="00625132">
              <w:rPr>
                <w:rFonts w:ascii="Garamond" w:hAnsi="Garamond" w:cs="Garamond"/>
                <w:b/>
                <w:color w:val="000000"/>
                <w:lang w:val="en-GB"/>
              </w:rPr>
              <w:t xml:space="preserve">The themes to be </w:t>
            </w:r>
            <w:proofErr w:type="spellStart"/>
            <w:r w:rsidRPr="00625132">
              <w:rPr>
                <w:rFonts w:ascii="Garamond" w:hAnsi="Garamond" w:cs="Garamond"/>
                <w:b/>
                <w:color w:val="000000"/>
                <w:lang w:val="en-GB"/>
              </w:rPr>
              <w:t>intestigated</w:t>
            </w:r>
            <w:proofErr w:type="spellEnd"/>
            <w:r w:rsidRPr="00625132">
              <w:rPr>
                <w:rFonts w:ascii="Garamond" w:hAnsi="Garamond" w:cs="Garamond"/>
                <w:b/>
                <w:color w:val="000000"/>
                <w:lang w:val="en-GB"/>
              </w:rPr>
              <w:t xml:space="preserve"> include the following:</w:t>
            </w:r>
          </w:p>
          <w:p w14:paraId="11FF61FC" w14:textId="77777777" w:rsidR="00AF7A52" w:rsidRPr="00625132" w:rsidRDefault="00AF7A52" w:rsidP="00AF7A52">
            <w:pPr>
              <w:pStyle w:val="TextBody"/>
              <w:numPr>
                <w:ilvl w:val="0"/>
                <w:numId w:val="1"/>
              </w:numPr>
              <w:tabs>
                <w:tab w:val="left" w:pos="0"/>
              </w:tabs>
              <w:spacing w:after="0" w:line="331" w:lineRule="auto"/>
              <w:rPr>
                <w:rFonts w:ascii="Garamond" w:hAnsi="Garamond" w:cstheme="minorBidi"/>
              </w:rPr>
            </w:pPr>
            <w:r w:rsidRPr="00625132">
              <w:rPr>
                <w:rFonts w:ascii="Garamond" w:hAnsi="Garamond" w:cs="Arial"/>
                <w:color w:val="000000"/>
              </w:rPr>
              <w:t xml:space="preserve">The </w:t>
            </w:r>
            <w:proofErr w:type="spellStart"/>
            <w:r w:rsidRPr="00625132">
              <w:rPr>
                <w:rFonts w:ascii="Garamond" w:hAnsi="Garamond" w:cs="Arial"/>
                <w:color w:val="000000"/>
              </w:rPr>
              <w:t>problem</w:t>
            </w:r>
            <w:proofErr w:type="spellEnd"/>
            <w:r w:rsidRPr="00625132">
              <w:rPr>
                <w:rFonts w:ascii="Garamond" w:hAnsi="Garamond" w:cs="Arial"/>
                <w:color w:val="000000"/>
              </w:rPr>
              <w:t xml:space="preserve"> of </w:t>
            </w:r>
            <w:proofErr w:type="spellStart"/>
            <w:r w:rsidRPr="00625132">
              <w:rPr>
                <w:rFonts w:ascii="Garamond" w:hAnsi="Garamond" w:cs="Arial"/>
                <w:color w:val="000000"/>
              </w:rPr>
              <w:t>methodological</w:t>
            </w:r>
            <w:proofErr w:type="spellEnd"/>
            <w:r w:rsidRPr="00625132">
              <w:rPr>
                <w:rFonts w:ascii="Garamond" w:hAnsi="Garamond" w:cs="Arial"/>
                <w:color w:val="000000"/>
              </w:rPr>
              <w:t xml:space="preserve"> </w:t>
            </w:r>
            <w:proofErr w:type="spellStart"/>
            <w:r w:rsidRPr="00625132">
              <w:rPr>
                <w:rFonts w:ascii="Garamond" w:hAnsi="Garamond" w:cs="Arial"/>
                <w:color w:val="000000"/>
              </w:rPr>
              <w:t>essentialism</w:t>
            </w:r>
            <w:proofErr w:type="spellEnd"/>
          </w:p>
          <w:p w14:paraId="0D5EC004" w14:textId="77777777" w:rsidR="00AF7A52" w:rsidRPr="00625132" w:rsidRDefault="00AF7A52" w:rsidP="00AF7A52">
            <w:pPr>
              <w:pStyle w:val="TextBody"/>
              <w:numPr>
                <w:ilvl w:val="0"/>
                <w:numId w:val="1"/>
              </w:numPr>
              <w:tabs>
                <w:tab w:val="left" w:pos="0"/>
              </w:tabs>
              <w:spacing w:after="0" w:line="331" w:lineRule="auto"/>
              <w:rPr>
                <w:rFonts w:ascii="Garamond" w:hAnsi="Garamond" w:cstheme="minorBidi"/>
              </w:rPr>
            </w:pPr>
            <w:r w:rsidRPr="00625132">
              <w:rPr>
                <w:rFonts w:ascii="Garamond" w:hAnsi="Garamond" w:cs="Arial"/>
                <w:color w:val="000000"/>
              </w:rPr>
              <w:t xml:space="preserve">The </w:t>
            </w:r>
            <w:proofErr w:type="spellStart"/>
            <w:r w:rsidRPr="00625132">
              <w:rPr>
                <w:rFonts w:ascii="Garamond" w:hAnsi="Garamond" w:cs="Arial"/>
                <w:color w:val="000000"/>
              </w:rPr>
              <w:t>problem</w:t>
            </w:r>
            <w:proofErr w:type="spellEnd"/>
            <w:r w:rsidRPr="00625132">
              <w:rPr>
                <w:rFonts w:ascii="Garamond" w:hAnsi="Garamond" w:cs="Arial"/>
                <w:color w:val="000000"/>
              </w:rPr>
              <w:t xml:space="preserve"> of </w:t>
            </w:r>
            <w:proofErr w:type="spellStart"/>
            <w:r w:rsidRPr="00625132">
              <w:rPr>
                <w:rFonts w:ascii="Garamond" w:hAnsi="Garamond" w:cs="Arial"/>
                <w:color w:val="000000"/>
              </w:rPr>
              <w:t>induction</w:t>
            </w:r>
            <w:proofErr w:type="spellEnd"/>
          </w:p>
          <w:p w14:paraId="06F9072A" w14:textId="77777777" w:rsidR="00AF7A52" w:rsidRPr="00625132" w:rsidRDefault="00AF7A52" w:rsidP="00AF7A52">
            <w:pPr>
              <w:pStyle w:val="TextBody"/>
              <w:numPr>
                <w:ilvl w:val="0"/>
                <w:numId w:val="1"/>
              </w:numPr>
              <w:tabs>
                <w:tab w:val="left" w:pos="0"/>
              </w:tabs>
              <w:spacing w:after="0" w:line="331" w:lineRule="auto"/>
              <w:rPr>
                <w:rFonts w:ascii="Garamond" w:hAnsi="Garamond" w:cstheme="minorBidi"/>
              </w:rPr>
            </w:pPr>
            <w:proofErr w:type="spellStart"/>
            <w:r w:rsidRPr="00625132">
              <w:rPr>
                <w:rFonts w:ascii="Garamond" w:hAnsi="Garamond" w:cs="Arial"/>
                <w:color w:val="000000"/>
              </w:rPr>
              <w:t>Justificationism</w:t>
            </w:r>
            <w:proofErr w:type="spellEnd"/>
            <w:r w:rsidRPr="00625132">
              <w:rPr>
                <w:rFonts w:ascii="Garamond" w:hAnsi="Garamond" w:cs="Arial"/>
                <w:color w:val="000000"/>
              </w:rPr>
              <w:t xml:space="preserve"> and </w:t>
            </w:r>
            <w:proofErr w:type="spellStart"/>
            <w:r w:rsidRPr="00625132">
              <w:rPr>
                <w:rFonts w:ascii="Garamond" w:hAnsi="Garamond" w:cs="Arial"/>
                <w:color w:val="000000"/>
              </w:rPr>
              <w:t>its</w:t>
            </w:r>
            <w:proofErr w:type="spellEnd"/>
            <w:r w:rsidRPr="00625132">
              <w:rPr>
                <w:rFonts w:ascii="Garamond" w:hAnsi="Garamond" w:cs="Arial"/>
                <w:color w:val="000000"/>
              </w:rPr>
              <w:t xml:space="preserve"> popperian </w:t>
            </w:r>
            <w:proofErr w:type="spellStart"/>
            <w:r w:rsidRPr="00625132">
              <w:rPr>
                <w:rFonts w:ascii="Garamond" w:hAnsi="Garamond" w:cs="Arial"/>
                <w:color w:val="000000"/>
              </w:rPr>
              <w:t>critique</w:t>
            </w:r>
            <w:proofErr w:type="spellEnd"/>
          </w:p>
          <w:p w14:paraId="1A948218" w14:textId="77777777" w:rsidR="00AF7A52" w:rsidRPr="00625132" w:rsidRDefault="00AF7A52" w:rsidP="00AF7A52">
            <w:pPr>
              <w:pStyle w:val="TextBody"/>
              <w:numPr>
                <w:ilvl w:val="0"/>
                <w:numId w:val="1"/>
              </w:numPr>
              <w:tabs>
                <w:tab w:val="left" w:pos="0"/>
              </w:tabs>
              <w:spacing w:after="0" w:line="331" w:lineRule="auto"/>
              <w:rPr>
                <w:rFonts w:ascii="Garamond" w:hAnsi="Garamond" w:cstheme="minorBidi"/>
              </w:rPr>
            </w:pPr>
            <w:proofErr w:type="spellStart"/>
            <w:r w:rsidRPr="00625132">
              <w:rPr>
                <w:rFonts w:ascii="Garamond" w:hAnsi="Garamond" w:cs="Arial"/>
                <w:color w:val="000000"/>
              </w:rPr>
              <w:t>Progress</w:t>
            </w:r>
            <w:proofErr w:type="spellEnd"/>
            <w:r w:rsidRPr="00625132">
              <w:rPr>
                <w:rFonts w:ascii="Garamond" w:hAnsi="Garamond" w:cs="Arial"/>
                <w:color w:val="000000"/>
              </w:rPr>
              <w:t xml:space="preserve"> </w:t>
            </w:r>
            <w:proofErr w:type="spellStart"/>
            <w:r w:rsidRPr="00625132">
              <w:rPr>
                <w:rFonts w:ascii="Garamond" w:hAnsi="Garamond" w:cs="Arial"/>
                <w:color w:val="000000"/>
              </w:rPr>
              <w:t>by</w:t>
            </w:r>
            <w:proofErr w:type="spellEnd"/>
            <w:r w:rsidRPr="00625132">
              <w:rPr>
                <w:rFonts w:ascii="Garamond" w:hAnsi="Garamond" w:cs="Arial"/>
                <w:color w:val="000000"/>
              </w:rPr>
              <w:t xml:space="preserve"> a </w:t>
            </w:r>
            <w:proofErr w:type="spellStart"/>
            <w:r w:rsidRPr="00625132">
              <w:rPr>
                <w:rFonts w:ascii="Garamond" w:hAnsi="Garamond" w:cs="Arial"/>
                <w:color w:val="000000"/>
              </w:rPr>
              <w:t>way</w:t>
            </w:r>
            <w:proofErr w:type="spellEnd"/>
            <w:r w:rsidRPr="00625132">
              <w:rPr>
                <w:rFonts w:ascii="Garamond" w:hAnsi="Garamond" w:cs="Arial"/>
                <w:color w:val="000000"/>
              </w:rPr>
              <w:t xml:space="preserve"> of </w:t>
            </w:r>
            <w:proofErr w:type="spellStart"/>
            <w:r w:rsidRPr="00625132">
              <w:rPr>
                <w:rFonts w:ascii="Garamond" w:hAnsi="Garamond" w:cs="Arial"/>
                <w:color w:val="000000"/>
              </w:rPr>
              <w:t>conjectures</w:t>
            </w:r>
            <w:proofErr w:type="spellEnd"/>
            <w:r w:rsidRPr="00625132">
              <w:rPr>
                <w:rFonts w:ascii="Garamond" w:hAnsi="Garamond" w:cs="Arial"/>
                <w:color w:val="000000"/>
              </w:rPr>
              <w:t xml:space="preserve"> and </w:t>
            </w:r>
            <w:proofErr w:type="spellStart"/>
            <w:r w:rsidRPr="00625132">
              <w:rPr>
                <w:rFonts w:ascii="Garamond" w:hAnsi="Garamond" w:cs="Arial"/>
                <w:color w:val="000000"/>
              </w:rPr>
              <w:t>refutations</w:t>
            </w:r>
            <w:proofErr w:type="spellEnd"/>
          </w:p>
          <w:p w14:paraId="4E4F9029" w14:textId="77777777" w:rsidR="00AF7A52" w:rsidRPr="00625132" w:rsidRDefault="00AF7A52" w:rsidP="00AF7A52">
            <w:pPr>
              <w:pStyle w:val="TextBody"/>
              <w:numPr>
                <w:ilvl w:val="0"/>
                <w:numId w:val="1"/>
              </w:numPr>
              <w:tabs>
                <w:tab w:val="left" w:pos="0"/>
              </w:tabs>
              <w:spacing w:after="0" w:line="331" w:lineRule="auto"/>
              <w:rPr>
                <w:rFonts w:ascii="Garamond" w:hAnsi="Garamond" w:cstheme="minorBidi"/>
              </w:rPr>
            </w:pPr>
            <w:proofErr w:type="spellStart"/>
            <w:r w:rsidRPr="00625132">
              <w:rPr>
                <w:rFonts w:ascii="Garamond" w:hAnsi="Garamond" w:cs="Arial"/>
                <w:color w:val="000000"/>
              </w:rPr>
              <w:t>Popper’s</w:t>
            </w:r>
            <w:proofErr w:type="spellEnd"/>
            <w:r w:rsidRPr="00625132">
              <w:rPr>
                <w:rFonts w:ascii="Garamond" w:hAnsi="Garamond" w:cs="Arial"/>
                <w:color w:val="000000"/>
              </w:rPr>
              <w:t xml:space="preserve"> </w:t>
            </w:r>
            <w:proofErr w:type="spellStart"/>
            <w:r w:rsidRPr="00625132">
              <w:rPr>
                <w:rFonts w:ascii="Garamond" w:hAnsi="Garamond" w:cs="Arial"/>
                <w:color w:val="000000"/>
              </w:rPr>
              <w:t>tetradic</w:t>
            </w:r>
            <w:proofErr w:type="spellEnd"/>
            <w:r w:rsidRPr="00625132">
              <w:rPr>
                <w:rFonts w:ascii="Garamond" w:hAnsi="Garamond" w:cs="Arial"/>
                <w:color w:val="000000"/>
              </w:rPr>
              <w:t xml:space="preserve"> </w:t>
            </w:r>
            <w:proofErr w:type="spellStart"/>
            <w:r w:rsidRPr="00625132">
              <w:rPr>
                <w:rFonts w:ascii="Garamond" w:hAnsi="Garamond" w:cs="Arial"/>
                <w:color w:val="000000"/>
              </w:rPr>
              <w:t>scheme</w:t>
            </w:r>
            <w:proofErr w:type="spellEnd"/>
            <w:r w:rsidRPr="00625132">
              <w:rPr>
                <w:rFonts w:ascii="Garamond" w:hAnsi="Garamond" w:cs="Arial"/>
                <w:color w:val="000000"/>
              </w:rPr>
              <w:t xml:space="preserve"> of </w:t>
            </w:r>
            <w:proofErr w:type="spellStart"/>
            <w:r w:rsidRPr="00625132">
              <w:rPr>
                <w:rFonts w:ascii="Garamond" w:hAnsi="Garamond" w:cs="Arial"/>
                <w:color w:val="000000"/>
              </w:rPr>
              <w:t>evolutionary</w:t>
            </w:r>
            <w:proofErr w:type="spellEnd"/>
            <w:r w:rsidRPr="00625132">
              <w:rPr>
                <w:rFonts w:ascii="Garamond" w:hAnsi="Garamond" w:cs="Arial"/>
                <w:color w:val="000000"/>
              </w:rPr>
              <w:t xml:space="preserve"> </w:t>
            </w:r>
            <w:proofErr w:type="spellStart"/>
            <w:r w:rsidRPr="00625132">
              <w:rPr>
                <w:rFonts w:ascii="Garamond" w:hAnsi="Garamond" w:cs="Arial"/>
                <w:color w:val="000000"/>
              </w:rPr>
              <w:t>problem-solving</w:t>
            </w:r>
            <w:proofErr w:type="spellEnd"/>
          </w:p>
          <w:p w14:paraId="5D5A4CA2" w14:textId="77777777" w:rsidR="00AF7A52" w:rsidRPr="00CF2207" w:rsidRDefault="00AF7A52" w:rsidP="00923826">
            <w:pPr>
              <w:pStyle w:val="TextBody"/>
              <w:rPr>
                <w:rFonts w:ascii="Garamond" w:hAnsi="Garamond" w:cstheme="minorBidi"/>
                <w:sz w:val="16"/>
                <w:szCs w:val="16"/>
              </w:rPr>
            </w:pPr>
          </w:p>
          <w:p w14:paraId="6C3AD796" w14:textId="77777777" w:rsidR="00AF7A52" w:rsidRPr="00625132" w:rsidRDefault="00AF7A52" w:rsidP="00AF7A52">
            <w:pPr>
              <w:pStyle w:val="TextBody"/>
              <w:numPr>
                <w:ilvl w:val="0"/>
                <w:numId w:val="2"/>
              </w:numPr>
              <w:tabs>
                <w:tab w:val="left" w:pos="0"/>
              </w:tabs>
              <w:spacing w:after="0" w:line="331" w:lineRule="auto"/>
              <w:rPr>
                <w:rFonts w:ascii="Garamond" w:hAnsi="Garamond" w:cstheme="minorBidi"/>
              </w:rPr>
            </w:pPr>
            <w:r w:rsidRPr="00625132">
              <w:rPr>
                <w:rFonts w:ascii="Garamond" w:hAnsi="Garamond" w:cs="Arial"/>
                <w:color w:val="000000"/>
              </w:rPr>
              <w:t xml:space="preserve">The </w:t>
            </w:r>
            <w:proofErr w:type="spellStart"/>
            <w:r w:rsidRPr="00625132">
              <w:rPr>
                <w:rFonts w:ascii="Garamond" w:hAnsi="Garamond" w:cs="Arial"/>
                <w:color w:val="000000"/>
              </w:rPr>
              <w:t>problem</w:t>
            </w:r>
            <w:proofErr w:type="spellEnd"/>
            <w:r w:rsidRPr="00625132">
              <w:rPr>
                <w:rFonts w:ascii="Garamond" w:hAnsi="Garamond" w:cs="Arial"/>
                <w:color w:val="000000"/>
              </w:rPr>
              <w:t xml:space="preserve"> of </w:t>
            </w:r>
            <w:proofErr w:type="spellStart"/>
            <w:r w:rsidRPr="00625132">
              <w:rPr>
                <w:rFonts w:ascii="Garamond" w:hAnsi="Garamond" w:cs="Arial"/>
                <w:color w:val="000000"/>
              </w:rPr>
              <w:t>the</w:t>
            </w:r>
            <w:proofErr w:type="spellEnd"/>
            <w:r w:rsidRPr="00625132">
              <w:rPr>
                <w:rFonts w:ascii="Garamond" w:hAnsi="Garamond" w:cs="Arial"/>
                <w:color w:val="000000"/>
              </w:rPr>
              <w:t xml:space="preserve"> </w:t>
            </w:r>
            <w:proofErr w:type="spellStart"/>
            <w:r w:rsidRPr="00625132">
              <w:rPr>
                <w:rFonts w:ascii="Garamond" w:hAnsi="Garamond" w:cs="Arial"/>
                <w:color w:val="000000"/>
              </w:rPr>
              <w:t>quest</w:t>
            </w:r>
            <w:proofErr w:type="spellEnd"/>
            <w:r w:rsidRPr="00625132">
              <w:rPr>
                <w:rFonts w:ascii="Garamond" w:hAnsi="Garamond" w:cs="Arial"/>
                <w:color w:val="000000"/>
              </w:rPr>
              <w:t xml:space="preserve"> </w:t>
            </w:r>
            <w:proofErr w:type="spellStart"/>
            <w:r w:rsidRPr="00625132">
              <w:rPr>
                <w:rFonts w:ascii="Garamond" w:hAnsi="Garamond" w:cs="Arial"/>
                <w:color w:val="000000"/>
              </w:rPr>
              <w:t>for</w:t>
            </w:r>
            <w:proofErr w:type="spellEnd"/>
            <w:r w:rsidRPr="00625132">
              <w:rPr>
                <w:rFonts w:ascii="Garamond" w:hAnsi="Garamond" w:cs="Arial"/>
                <w:color w:val="000000"/>
              </w:rPr>
              <w:t xml:space="preserve"> </w:t>
            </w:r>
            <w:proofErr w:type="gramStart"/>
            <w:r w:rsidRPr="00625132">
              <w:rPr>
                <w:rFonts w:ascii="Garamond" w:hAnsi="Garamond" w:cs="Arial"/>
                <w:color w:val="000000"/>
              </w:rPr>
              <w:t>a</w:t>
            </w:r>
            <w:proofErr w:type="gramEnd"/>
            <w:r w:rsidRPr="00625132">
              <w:rPr>
                <w:rFonts w:ascii="Garamond" w:hAnsi="Garamond" w:cs="Arial"/>
                <w:color w:val="000000"/>
              </w:rPr>
              <w:t xml:space="preserve"> </w:t>
            </w:r>
            <w:proofErr w:type="spellStart"/>
            <w:r w:rsidRPr="00625132">
              <w:rPr>
                <w:rFonts w:ascii="Garamond" w:hAnsi="Garamond" w:cs="Arial"/>
                <w:color w:val="000000"/>
              </w:rPr>
              <w:t>utopian</w:t>
            </w:r>
            <w:proofErr w:type="spellEnd"/>
            <w:r w:rsidRPr="00625132">
              <w:rPr>
                <w:rFonts w:ascii="Garamond" w:hAnsi="Garamond" w:cs="Arial"/>
                <w:color w:val="000000"/>
              </w:rPr>
              <w:t xml:space="preserve"> </w:t>
            </w:r>
            <w:proofErr w:type="spellStart"/>
            <w:r w:rsidRPr="00625132">
              <w:rPr>
                <w:rFonts w:ascii="Garamond" w:hAnsi="Garamond" w:cs="Arial"/>
                <w:color w:val="000000"/>
              </w:rPr>
              <w:t>society</w:t>
            </w:r>
            <w:proofErr w:type="spellEnd"/>
            <w:r w:rsidRPr="00625132">
              <w:rPr>
                <w:rFonts w:ascii="Garamond" w:hAnsi="Garamond" w:cs="Arial"/>
                <w:color w:val="000000"/>
              </w:rPr>
              <w:t xml:space="preserve"> </w:t>
            </w:r>
            <w:proofErr w:type="spellStart"/>
            <w:r w:rsidRPr="00625132">
              <w:rPr>
                <w:rFonts w:ascii="Garamond" w:hAnsi="Garamond" w:cs="Arial"/>
                <w:color w:val="000000"/>
              </w:rPr>
              <w:t>by</w:t>
            </w:r>
            <w:proofErr w:type="spellEnd"/>
            <w:r w:rsidRPr="00625132">
              <w:rPr>
                <w:rFonts w:ascii="Garamond" w:hAnsi="Garamond" w:cs="Arial"/>
                <w:color w:val="000000"/>
              </w:rPr>
              <w:t xml:space="preserve"> </w:t>
            </w:r>
            <w:proofErr w:type="spellStart"/>
            <w:r w:rsidRPr="00625132">
              <w:rPr>
                <w:rFonts w:ascii="Garamond" w:hAnsi="Garamond" w:cs="Arial"/>
                <w:color w:val="000000"/>
              </w:rPr>
              <w:t>means</w:t>
            </w:r>
            <w:proofErr w:type="spellEnd"/>
            <w:r w:rsidRPr="00625132">
              <w:rPr>
                <w:rFonts w:ascii="Garamond" w:hAnsi="Garamond" w:cs="Arial"/>
                <w:color w:val="000000"/>
              </w:rPr>
              <w:t xml:space="preserve"> of </w:t>
            </w:r>
            <w:proofErr w:type="spellStart"/>
            <w:r w:rsidRPr="00625132">
              <w:rPr>
                <w:rFonts w:ascii="Garamond" w:hAnsi="Garamond" w:cs="Arial"/>
                <w:color w:val="000000"/>
              </w:rPr>
              <w:t>violent</w:t>
            </w:r>
            <w:proofErr w:type="spellEnd"/>
            <w:r w:rsidRPr="00625132">
              <w:rPr>
                <w:rFonts w:ascii="Garamond" w:hAnsi="Garamond" w:cs="Arial"/>
                <w:color w:val="000000"/>
              </w:rPr>
              <w:t xml:space="preserve"> and </w:t>
            </w:r>
            <w:proofErr w:type="spellStart"/>
            <w:r w:rsidRPr="00625132">
              <w:rPr>
                <w:rFonts w:ascii="Garamond" w:hAnsi="Garamond" w:cs="Arial"/>
                <w:color w:val="000000"/>
              </w:rPr>
              <w:t>revolutionary</w:t>
            </w:r>
            <w:proofErr w:type="spellEnd"/>
            <w:r w:rsidRPr="00625132">
              <w:rPr>
                <w:rFonts w:ascii="Garamond" w:hAnsi="Garamond" w:cs="Arial"/>
                <w:color w:val="000000"/>
              </w:rPr>
              <w:t xml:space="preserve"> </w:t>
            </w:r>
            <w:proofErr w:type="spellStart"/>
            <w:r w:rsidRPr="00625132">
              <w:rPr>
                <w:rFonts w:ascii="Garamond" w:hAnsi="Garamond" w:cs="Arial"/>
                <w:color w:val="000000"/>
              </w:rPr>
              <w:t>reforms</w:t>
            </w:r>
            <w:proofErr w:type="spellEnd"/>
            <w:r w:rsidRPr="00625132">
              <w:rPr>
                <w:rFonts w:ascii="Garamond" w:hAnsi="Garamond" w:cs="Arial"/>
                <w:color w:val="000000"/>
              </w:rPr>
              <w:t xml:space="preserve"> in </w:t>
            </w:r>
            <w:proofErr w:type="spellStart"/>
            <w:r w:rsidRPr="00625132">
              <w:rPr>
                <w:rFonts w:ascii="Garamond" w:hAnsi="Garamond" w:cs="Arial"/>
                <w:color w:val="000000"/>
              </w:rPr>
              <w:t>contrast</w:t>
            </w:r>
            <w:proofErr w:type="spellEnd"/>
            <w:r w:rsidRPr="00625132">
              <w:rPr>
                <w:rFonts w:ascii="Garamond" w:hAnsi="Garamond" w:cs="Arial"/>
                <w:color w:val="000000"/>
              </w:rPr>
              <w:t xml:space="preserve"> </w:t>
            </w:r>
            <w:proofErr w:type="spellStart"/>
            <w:r w:rsidRPr="00625132">
              <w:rPr>
                <w:rFonts w:ascii="Garamond" w:hAnsi="Garamond" w:cs="Arial"/>
                <w:color w:val="000000"/>
              </w:rPr>
              <w:t>to</w:t>
            </w:r>
            <w:proofErr w:type="spellEnd"/>
            <w:r w:rsidRPr="00625132">
              <w:rPr>
                <w:rFonts w:ascii="Garamond" w:hAnsi="Garamond" w:cs="Arial"/>
                <w:color w:val="000000"/>
              </w:rPr>
              <w:t xml:space="preserve"> </w:t>
            </w:r>
            <w:proofErr w:type="spellStart"/>
            <w:r w:rsidRPr="00625132">
              <w:rPr>
                <w:rFonts w:ascii="Garamond" w:hAnsi="Garamond" w:cs="Arial"/>
                <w:color w:val="000000"/>
              </w:rPr>
              <w:t>piecemeal</w:t>
            </w:r>
            <w:proofErr w:type="spellEnd"/>
            <w:r w:rsidRPr="00625132">
              <w:rPr>
                <w:rFonts w:ascii="Garamond" w:hAnsi="Garamond" w:cs="Arial"/>
                <w:color w:val="000000"/>
              </w:rPr>
              <w:t xml:space="preserve"> </w:t>
            </w:r>
            <w:proofErr w:type="spellStart"/>
            <w:r w:rsidRPr="00625132">
              <w:rPr>
                <w:rFonts w:ascii="Garamond" w:hAnsi="Garamond" w:cs="Arial"/>
                <w:color w:val="000000"/>
              </w:rPr>
              <w:t>engineering</w:t>
            </w:r>
            <w:proofErr w:type="spellEnd"/>
          </w:p>
          <w:p w14:paraId="286D958C" w14:textId="77777777" w:rsidR="00AF7A52" w:rsidRPr="00625132" w:rsidRDefault="00AF7A52" w:rsidP="00AF7A52">
            <w:pPr>
              <w:pStyle w:val="TextBody"/>
              <w:numPr>
                <w:ilvl w:val="0"/>
                <w:numId w:val="2"/>
              </w:numPr>
              <w:tabs>
                <w:tab w:val="left" w:pos="0"/>
              </w:tabs>
              <w:spacing w:after="0" w:line="331" w:lineRule="auto"/>
              <w:rPr>
                <w:rFonts w:ascii="Garamond" w:hAnsi="Garamond" w:cstheme="minorBidi"/>
              </w:rPr>
            </w:pPr>
            <w:r w:rsidRPr="00625132">
              <w:rPr>
                <w:rFonts w:ascii="Garamond" w:hAnsi="Garamond" w:cs="Arial"/>
                <w:color w:val="000000"/>
              </w:rPr>
              <w:t xml:space="preserve">Open </w:t>
            </w:r>
            <w:proofErr w:type="spellStart"/>
            <w:r w:rsidRPr="00625132">
              <w:rPr>
                <w:rFonts w:ascii="Garamond" w:hAnsi="Garamond" w:cs="Arial"/>
                <w:color w:val="000000"/>
              </w:rPr>
              <w:t>vs</w:t>
            </w:r>
            <w:proofErr w:type="spellEnd"/>
            <w:r w:rsidRPr="00625132">
              <w:rPr>
                <w:rFonts w:ascii="Garamond" w:hAnsi="Garamond" w:cs="Arial"/>
                <w:color w:val="000000"/>
              </w:rPr>
              <w:t xml:space="preserve"> </w:t>
            </w:r>
            <w:proofErr w:type="spellStart"/>
            <w:r w:rsidRPr="00625132">
              <w:rPr>
                <w:rFonts w:ascii="Garamond" w:hAnsi="Garamond" w:cs="Arial"/>
                <w:color w:val="000000"/>
              </w:rPr>
              <w:t>closed</w:t>
            </w:r>
            <w:proofErr w:type="spellEnd"/>
            <w:r w:rsidRPr="00625132">
              <w:rPr>
                <w:rFonts w:ascii="Garamond" w:hAnsi="Garamond" w:cs="Arial"/>
                <w:color w:val="000000"/>
              </w:rPr>
              <w:t xml:space="preserve"> </w:t>
            </w:r>
            <w:proofErr w:type="spellStart"/>
            <w:r w:rsidRPr="00625132">
              <w:rPr>
                <w:rFonts w:ascii="Garamond" w:hAnsi="Garamond" w:cs="Arial"/>
                <w:color w:val="000000"/>
              </w:rPr>
              <w:t>societies</w:t>
            </w:r>
            <w:proofErr w:type="spellEnd"/>
            <w:r w:rsidRPr="00625132">
              <w:rPr>
                <w:rFonts w:ascii="Garamond" w:hAnsi="Garamond" w:cs="Arial"/>
                <w:color w:val="000000"/>
              </w:rPr>
              <w:t xml:space="preserve"> and </w:t>
            </w:r>
            <w:proofErr w:type="spellStart"/>
            <w:r w:rsidRPr="00625132">
              <w:rPr>
                <w:rFonts w:ascii="Garamond" w:hAnsi="Garamond" w:cs="Arial"/>
                <w:color w:val="000000"/>
              </w:rPr>
              <w:t>the</w:t>
            </w:r>
            <w:proofErr w:type="spellEnd"/>
            <w:r w:rsidRPr="00625132">
              <w:rPr>
                <w:rFonts w:ascii="Garamond" w:hAnsi="Garamond" w:cs="Arial"/>
                <w:color w:val="000000"/>
              </w:rPr>
              <w:t xml:space="preserve"> </w:t>
            </w:r>
            <w:proofErr w:type="spellStart"/>
            <w:r w:rsidRPr="00625132">
              <w:rPr>
                <w:rFonts w:ascii="Garamond" w:hAnsi="Garamond" w:cs="Arial"/>
                <w:color w:val="000000"/>
              </w:rPr>
              <w:t>strain</w:t>
            </w:r>
            <w:proofErr w:type="spellEnd"/>
            <w:r w:rsidRPr="00625132">
              <w:rPr>
                <w:rFonts w:ascii="Garamond" w:hAnsi="Garamond" w:cs="Arial"/>
                <w:color w:val="000000"/>
              </w:rPr>
              <w:t xml:space="preserve"> of </w:t>
            </w:r>
            <w:proofErr w:type="spellStart"/>
            <w:r w:rsidRPr="00625132">
              <w:rPr>
                <w:rFonts w:ascii="Garamond" w:hAnsi="Garamond" w:cs="Arial"/>
                <w:color w:val="000000"/>
              </w:rPr>
              <w:t>civilization</w:t>
            </w:r>
            <w:proofErr w:type="spellEnd"/>
          </w:p>
          <w:p w14:paraId="0F0EDFAC" w14:textId="77777777" w:rsidR="00AF7A52" w:rsidRPr="00625132" w:rsidRDefault="00AF7A52" w:rsidP="00AF7A52">
            <w:pPr>
              <w:pStyle w:val="TextBody"/>
              <w:numPr>
                <w:ilvl w:val="0"/>
                <w:numId w:val="2"/>
              </w:numPr>
              <w:tabs>
                <w:tab w:val="left" w:pos="0"/>
              </w:tabs>
              <w:spacing w:after="0" w:line="331" w:lineRule="auto"/>
              <w:rPr>
                <w:rFonts w:ascii="Garamond" w:hAnsi="Garamond" w:cstheme="minorBidi"/>
              </w:rPr>
            </w:pPr>
            <w:proofErr w:type="spellStart"/>
            <w:r w:rsidRPr="00625132">
              <w:rPr>
                <w:rFonts w:ascii="Garamond" w:hAnsi="Garamond" w:cs="Arial"/>
                <w:color w:val="000000"/>
              </w:rPr>
              <w:t>Poppers</w:t>
            </w:r>
            <w:proofErr w:type="spellEnd"/>
            <w:r w:rsidRPr="00625132">
              <w:rPr>
                <w:rFonts w:ascii="Garamond" w:hAnsi="Garamond" w:cs="Arial"/>
                <w:color w:val="000000"/>
              </w:rPr>
              <w:t xml:space="preserve"> </w:t>
            </w:r>
            <w:proofErr w:type="spellStart"/>
            <w:r w:rsidRPr="00625132">
              <w:rPr>
                <w:rFonts w:ascii="Garamond" w:hAnsi="Garamond" w:cs="Arial"/>
                <w:color w:val="000000"/>
              </w:rPr>
              <w:t>view</w:t>
            </w:r>
            <w:proofErr w:type="spellEnd"/>
            <w:r w:rsidRPr="00625132">
              <w:rPr>
                <w:rFonts w:ascii="Garamond" w:hAnsi="Garamond" w:cs="Arial"/>
                <w:color w:val="000000"/>
              </w:rPr>
              <w:t xml:space="preserve"> of </w:t>
            </w:r>
            <w:proofErr w:type="spellStart"/>
            <w:r w:rsidRPr="00625132">
              <w:rPr>
                <w:rFonts w:ascii="Garamond" w:hAnsi="Garamond" w:cs="Arial"/>
                <w:color w:val="000000"/>
              </w:rPr>
              <w:t>Plato’s</w:t>
            </w:r>
            <w:proofErr w:type="spellEnd"/>
            <w:r w:rsidRPr="00625132">
              <w:rPr>
                <w:rFonts w:ascii="Garamond" w:hAnsi="Garamond" w:cs="Arial"/>
                <w:color w:val="000000"/>
              </w:rPr>
              <w:t xml:space="preserve"> </w:t>
            </w:r>
            <w:proofErr w:type="spellStart"/>
            <w:r w:rsidRPr="00625132">
              <w:rPr>
                <w:rFonts w:ascii="Garamond" w:hAnsi="Garamond" w:cs="Arial"/>
                <w:color w:val="000000"/>
              </w:rPr>
              <w:t>philosophy</w:t>
            </w:r>
            <w:proofErr w:type="spellEnd"/>
            <w:r w:rsidRPr="00625132">
              <w:rPr>
                <w:rFonts w:ascii="Garamond" w:hAnsi="Garamond" w:cs="Arial"/>
                <w:color w:val="000000"/>
              </w:rPr>
              <w:t xml:space="preserve"> and </w:t>
            </w:r>
            <w:proofErr w:type="spellStart"/>
            <w:r w:rsidRPr="00625132">
              <w:rPr>
                <w:rFonts w:ascii="Garamond" w:hAnsi="Garamond" w:cs="Arial"/>
                <w:color w:val="000000"/>
              </w:rPr>
              <w:t>the</w:t>
            </w:r>
            <w:proofErr w:type="spellEnd"/>
            <w:r w:rsidRPr="00625132">
              <w:rPr>
                <w:rFonts w:ascii="Garamond" w:hAnsi="Garamond" w:cs="Arial"/>
                <w:color w:val="000000"/>
              </w:rPr>
              <w:t xml:space="preserve"> </w:t>
            </w:r>
            <w:proofErr w:type="spellStart"/>
            <w:r w:rsidRPr="00625132">
              <w:rPr>
                <w:rFonts w:ascii="Garamond" w:hAnsi="Garamond" w:cs="Arial"/>
                <w:color w:val="000000"/>
              </w:rPr>
              <w:t>origin</w:t>
            </w:r>
            <w:proofErr w:type="spellEnd"/>
            <w:r w:rsidRPr="00625132">
              <w:rPr>
                <w:rFonts w:ascii="Garamond" w:hAnsi="Garamond" w:cs="Arial"/>
                <w:color w:val="000000"/>
              </w:rPr>
              <w:t xml:space="preserve"> of </w:t>
            </w:r>
            <w:proofErr w:type="spellStart"/>
            <w:r w:rsidRPr="00625132">
              <w:rPr>
                <w:rFonts w:ascii="Garamond" w:hAnsi="Garamond" w:cs="Arial"/>
                <w:color w:val="000000"/>
              </w:rPr>
              <w:t>various</w:t>
            </w:r>
            <w:proofErr w:type="spellEnd"/>
            <w:r w:rsidRPr="00625132">
              <w:rPr>
                <w:rFonts w:ascii="Garamond" w:hAnsi="Garamond" w:cs="Arial"/>
                <w:color w:val="000000"/>
              </w:rPr>
              <w:t xml:space="preserve"> </w:t>
            </w:r>
            <w:proofErr w:type="spellStart"/>
            <w:r w:rsidRPr="00625132">
              <w:rPr>
                <w:rFonts w:ascii="Garamond" w:hAnsi="Garamond" w:cs="Arial"/>
                <w:color w:val="000000"/>
              </w:rPr>
              <w:t>the</w:t>
            </w:r>
            <w:proofErr w:type="spellEnd"/>
            <w:r w:rsidRPr="00625132">
              <w:rPr>
                <w:rFonts w:ascii="Garamond" w:hAnsi="Garamond" w:cs="Arial"/>
                <w:color w:val="000000"/>
              </w:rPr>
              <w:t xml:space="preserve"> </w:t>
            </w:r>
            <w:proofErr w:type="spellStart"/>
            <w:r w:rsidRPr="00625132">
              <w:rPr>
                <w:rFonts w:ascii="Garamond" w:hAnsi="Garamond" w:cs="Arial"/>
                <w:color w:val="000000"/>
              </w:rPr>
              <w:t>forms</w:t>
            </w:r>
            <w:proofErr w:type="spellEnd"/>
            <w:r w:rsidRPr="00625132">
              <w:rPr>
                <w:rFonts w:ascii="Garamond" w:hAnsi="Garamond" w:cs="Arial"/>
                <w:color w:val="000000"/>
              </w:rPr>
              <w:t xml:space="preserve"> of </w:t>
            </w:r>
            <w:proofErr w:type="spellStart"/>
            <w:r w:rsidRPr="00625132">
              <w:rPr>
                <w:rFonts w:ascii="Garamond" w:hAnsi="Garamond" w:cs="Arial"/>
                <w:color w:val="000000"/>
              </w:rPr>
              <w:t>goverments</w:t>
            </w:r>
            <w:proofErr w:type="spellEnd"/>
            <w:r w:rsidRPr="00625132">
              <w:rPr>
                <w:rFonts w:ascii="Garamond" w:hAnsi="Garamond" w:cs="Arial"/>
                <w:color w:val="000000"/>
              </w:rPr>
              <w:t> </w:t>
            </w:r>
          </w:p>
          <w:p w14:paraId="48A78BB9" w14:textId="77777777" w:rsidR="00AF7A52" w:rsidRPr="00625132" w:rsidRDefault="00AF7A52" w:rsidP="00AF7A52">
            <w:pPr>
              <w:pStyle w:val="TextBody"/>
              <w:numPr>
                <w:ilvl w:val="0"/>
                <w:numId w:val="2"/>
              </w:numPr>
              <w:tabs>
                <w:tab w:val="left" w:pos="0"/>
              </w:tabs>
              <w:spacing w:after="0" w:line="331" w:lineRule="auto"/>
              <w:rPr>
                <w:rFonts w:ascii="Garamond" w:hAnsi="Garamond" w:cstheme="minorBidi"/>
              </w:rPr>
            </w:pPr>
            <w:r w:rsidRPr="00625132">
              <w:rPr>
                <w:rFonts w:ascii="Garamond" w:hAnsi="Garamond" w:cs="Arial"/>
                <w:color w:val="000000"/>
              </w:rPr>
              <w:t xml:space="preserve">The </w:t>
            </w:r>
            <w:proofErr w:type="spellStart"/>
            <w:r w:rsidRPr="00625132">
              <w:rPr>
                <w:rFonts w:ascii="Garamond" w:hAnsi="Garamond" w:cs="Arial"/>
                <w:color w:val="000000"/>
              </w:rPr>
              <w:t>problem</w:t>
            </w:r>
            <w:proofErr w:type="spellEnd"/>
            <w:r w:rsidRPr="00625132">
              <w:rPr>
                <w:rFonts w:ascii="Garamond" w:hAnsi="Garamond" w:cs="Arial"/>
                <w:color w:val="000000"/>
              </w:rPr>
              <w:t xml:space="preserve"> of </w:t>
            </w:r>
            <w:proofErr w:type="spellStart"/>
            <w:r w:rsidRPr="00625132">
              <w:rPr>
                <w:rFonts w:ascii="Garamond" w:hAnsi="Garamond" w:cs="Arial"/>
                <w:color w:val="000000"/>
              </w:rPr>
              <w:t>the</w:t>
            </w:r>
            <w:proofErr w:type="spellEnd"/>
            <w:r w:rsidRPr="00625132">
              <w:rPr>
                <w:rFonts w:ascii="Garamond" w:hAnsi="Garamond" w:cs="Arial"/>
                <w:color w:val="000000"/>
              </w:rPr>
              <w:t xml:space="preserve"> “</w:t>
            </w:r>
            <w:proofErr w:type="spellStart"/>
            <w:r w:rsidRPr="00625132">
              <w:rPr>
                <w:rFonts w:ascii="Garamond" w:hAnsi="Garamond" w:cs="Arial"/>
                <w:color w:val="000000"/>
              </w:rPr>
              <w:t>who</w:t>
            </w:r>
            <w:proofErr w:type="spellEnd"/>
            <w:r w:rsidRPr="00625132">
              <w:rPr>
                <w:rFonts w:ascii="Garamond" w:hAnsi="Garamond" w:cs="Arial"/>
                <w:color w:val="000000"/>
              </w:rPr>
              <w:t xml:space="preserve"> </w:t>
            </w:r>
            <w:proofErr w:type="spellStart"/>
            <w:r w:rsidRPr="00625132">
              <w:rPr>
                <w:rFonts w:ascii="Garamond" w:hAnsi="Garamond" w:cs="Arial"/>
                <w:color w:val="000000"/>
              </w:rPr>
              <w:t>shall</w:t>
            </w:r>
            <w:proofErr w:type="spellEnd"/>
            <w:r w:rsidRPr="00625132">
              <w:rPr>
                <w:rFonts w:ascii="Garamond" w:hAnsi="Garamond" w:cs="Arial"/>
                <w:color w:val="000000"/>
              </w:rPr>
              <w:t xml:space="preserve"> </w:t>
            </w:r>
            <w:proofErr w:type="spellStart"/>
            <w:r w:rsidRPr="00625132">
              <w:rPr>
                <w:rFonts w:ascii="Garamond" w:hAnsi="Garamond" w:cs="Arial"/>
                <w:color w:val="000000"/>
              </w:rPr>
              <w:t>rule</w:t>
            </w:r>
            <w:proofErr w:type="spellEnd"/>
            <w:r w:rsidRPr="00625132">
              <w:rPr>
                <w:rFonts w:ascii="Garamond" w:hAnsi="Garamond" w:cs="Arial"/>
                <w:color w:val="000000"/>
              </w:rPr>
              <w:t xml:space="preserve">?” </w:t>
            </w:r>
            <w:proofErr w:type="spellStart"/>
            <w:r w:rsidRPr="00625132">
              <w:rPr>
                <w:rFonts w:ascii="Garamond" w:hAnsi="Garamond" w:cs="Arial"/>
                <w:color w:val="000000"/>
              </w:rPr>
              <w:t>question</w:t>
            </w:r>
            <w:proofErr w:type="spellEnd"/>
          </w:p>
          <w:p w14:paraId="5EA8018F" w14:textId="77777777" w:rsidR="00AF7A52" w:rsidRPr="00625132" w:rsidRDefault="00AF7A52" w:rsidP="00AF7A52">
            <w:pPr>
              <w:pStyle w:val="TextBody"/>
              <w:numPr>
                <w:ilvl w:val="0"/>
                <w:numId w:val="2"/>
              </w:numPr>
              <w:tabs>
                <w:tab w:val="left" w:pos="0"/>
              </w:tabs>
              <w:spacing w:after="0" w:line="331" w:lineRule="auto"/>
              <w:rPr>
                <w:rFonts w:ascii="Garamond" w:hAnsi="Garamond" w:cstheme="minorBidi"/>
              </w:rPr>
            </w:pPr>
            <w:proofErr w:type="spellStart"/>
            <w:r w:rsidRPr="00625132">
              <w:rPr>
                <w:rFonts w:ascii="Garamond" w:hAnsi="Garamond" w:cs="Arial"/>
                <w:color w:val="000000"/>
              </w:rPr>
              <w:t>Platonic</w:t>
            </w:r>
            <w:proofErr w:type="spellEnd"/>
            <w:r w:rsidRPr="00625132">
              <w:rPr>
                <w:rFonts w:ascii="Garamond" w:hAnsi="Garamond" w:cs="Arial"/>
                <w:color w:val="000000"/>
              </w:rPr>
              <w:t xml:space="preserve"> </w:t>
            </w:r>
            <w:proofErr w:type="spellStart"/>
            <w:r w:rsidRPr="00625132">
              <w:rPr>
                <w:rFonts w:ascii="Garamond" w:hAnsi="Garamond" w:cs="Arial"/>
                <w:color w:val="000000"/>
              </w:rPr>
              <w:t>justice</w:t>
            </w:r>
            <w:proofErr w:type="spellEnd"/>
            <w:r w:rsidRPr="00625132">
              <w:rPr>
                <w:rFonts w:ascii="Garamond" w:hAnsi="Garamond" w:cs="Arial"/>
                <w:color w:val="000000"/>
              </w:rPr>
              <w:t xml:space="preserve">, </w:t>
            </w:r>
            <w:proofErr w:type="spellStart"/>
            <w:r w:rsidRPr="00625132">
              <w:rPr>
                <w:rFonts w:ascii="Garamond" w:hAnsi="Garamond" w:cs="Arial"/>
                <w:color w:val="000000"/>
              </w:rPr>
              <w:t>perfectionism</w:t>
            </w:r>
            <w:proofErr w:type="spellEnd"/>
          </w:p>
          <w:p w14:paraId="6E50C47B" w14:textId="77777777" w:rsidR="00AF7A52" w:rsidRPr="00625132" w:rsidRDefault="00AF7A52" w:rsidP="00AF7A52">
            <w:pPr>
              <w:pStyle w:val="TextBody"/>
              <w:numPr>
                <w:ilvl w:val="0"/>
                <w:numId w:val="2"/>
              </w:numPr>
              <w:tabs>
                <w:tab w:val="left" w:pos="0"/>
              </w:tabs>
              <w:spacing w:after="0" w:line="331" w:lineRule="auto"/>
              <w:rPr>
                <w:rFonts w:ascii="Garamond" w:hAnsi="Garamond" w:cstheme="minorBidi"/>
              </w:rPr>
            </w:pPr>
            <w:proofErr w:type="spellStart"/>
            <w:r w:rsidRPr="00625132">
              <w:rPr>
                <w:rFonts w:ascii="Garamond" w:hAnsi="Garamond" w:cs="Arial"/>
                <w:color w:val="000000"/>
              </w:rPr>
              <w:t>Individualism</w:t>
            </w:r>
            <w:proofErr w:type="spellEnd"/>
            <w:r w:rsidRPr="00625132">
              <w:rPr>
                <w:rFonts w:ascii="Garamond" w:hAnsi="Garamond" w:cs="Arial"/>
                <w:color w:val="000000"/>
              </w:rPr>
              <w:t xml:space="preserve"> and </w:t>
            </w:r>
            <w:proofErr w:type="spellStart"/>
            <w:r w:rsidRPr="00625132">
              <w:rPr>
                <w:rFonts w:ascii="Garamond" w:hAnsi="Garamond" w:cs="Arial"/>
                <w:color w:val="000000"/>
              </w:rPr>
              <w:t>collectivism</w:t>
            </w:r>
            <w:proofErr w:type="spellEnd"/>
            <w:r w:rsidRPr="00625132">
              <w:rPr>
                <w:rFonts w:ascii="Garamond" w:hAnsi="Garamond" w:cs="Arial"/>
                <w:color w:val="000000"/>
              </w:rPr>
              <w:t> </w:t>
            </w:r>
          </w:p>
          <w:p w14:paraId="2B8E945A" w14:textId="77777777" w:rsidR="00AF7A52" w:rsidRPr="00CF2207" w:rsidRDefault="00AF7A52" w:rsidP="00923826">
            <w:pPr>
              <w:pStyle w:val="TextBody"/>
              <w:rPr>
                <w:rFonts w:ascii="Garamond" w:hAnsi="Garamond" w:cstheme="minorBidi"/>
                <w:sz w:val="16"/>
                <w:szCs w:val="16"/>
              </w:rPr>
            </w:pPr>
          </w:p>
          <w:p w14:paraId="17DE094E" w14:textId="77777777" w:rsidR="00AF7A52" w:rsidRPr="00625132" w:rsidRDefault="00AF7A52" w:rsidP="00AF7A52">
            <w:pPr>
              <w:pStyle w:val="TextBody"/>
              <w:numPr>
                <w:ilvl w:val="0"/>
                <w:numId w:val="3"/>
              </w:numPr>
              <w:tabs>
                <w:tab w:val="left" w:pos="0"/>
              </w:tabs>
              <w:spacing w:after="0" w:line="331" w:lineRule="auto"/>
              <w:rPr>
                <w:rFonts w:ascii="Garamond" w:hAnsi="Garamond" w:cstheme="minorBidi"/>
              </w:rPr>
            </w:pPr>
            <w:proofErr w:type="spellStart"/>
            <w:r w:rsidRPr="00625132">
              <w:rPr>
                <w:rFonts w:ascii="Garamond" w:hAnsi="Garamond" w:cs="Arial"/>
                <w:color w:val="000000"/>
              </w:rPr>
              <w:t>Nature</w:t>
            </w:r>
            <w:proofErr w:type="spellEnd"/>
            <w:r w:rsidRPr="00625132">
              <w:rPr>
                <w:rFonts w:ascii="Garamond" w:hAnsi="Garamond" w:cs="Arial"/>
                <w:color w:val="000000"/>
              </w:rPr>
              <w:t xml:space="preserve"> and </w:t>
            </w:r>
            <w:proofErr w:type="spellStart"/>
            <w:r w:rsidRPr="00625132">
              <w:rPr>
                <w:rFonts w:ascii="Garamond" w:hAnsi="Garamond" w:cs="Arial"/>
                <w:color w:val="000000"/>
              </w:rPr>
              <w:t>convention</w:t>
            </w:r>
            <w:proofErr w:type="spellEnd"/>
            <w:r w:rsidRPr="00625132">
              <w:rPr>
                <w:rFonts w:ascii="Garamond" w:hAnsi="Garamond" w:cs="Arial"/>
                <w:color w:val="000000"/>
              </w:rPr>
              <w:t xml:space="preserve">, </w:t>
            </w:r>
            <w:proofErr w:type="spellStart"/>
            <w:r w:rsidRPr="00625132">
              <w:rPr>
                <w:rFonts w:ascii="Garamond" w:hAnsi="Garamond" w:cs="Arial"/>
                <w:color w:val="000000"/>
              </w:rPr>
              <w:t>critical</w:t>
            </w:r>
            <w:proofErr w:type="spellEnd"/>
            <w:r w:rsidRPr="00625132">
              <w:rPr>
                <w:rFonts w:ascii="Garamond" w:hAnsi="Garamond" w:cs="Arial"/>
                <w:color w:val="000000"/>
              </w:rPr>
              <w:t xml:space="preserve"> </w:t>
            </w:r>
            <w:proofErr w:type="spellStart"/>
            <w:r w:rsidRPr="00625132">
              <w:rPr>
                <w:rFonts w:ascii="Garamond" w:hAnsi="Garamond" w:cs="Arial"/>
                <w:color w:val="000000"/>
              </w:rPr>
              <w:t>dualism</w:t>
            </w:r>
            <w:proofErr w:type="spellEnd"/>
            <w:r w:rsidRPr="00625132">
              <w:rPr>
                <w:rFonts w:ascii="Garamond" w:hAnsi="Garamond" w:cs="Arial"/>
                <w:color w:val="000000"/>
              </w:rPr>
              <w:t xml:space="preserve"> and </w:t>
            </w:r>
            <w:proofErr w:type="spellStart"/>
            <w:r w:rsidRPr="00625132">
              <w:rPr>
                <w:rFonts w:ascii="Garamond" w:hAnsi="Garamond" w:cs="Arial"/>
                <w:color w:val="000000"/>
              </w:rPr>
              <w:t>the</w:t>
            </w:r>
            <w:proofErr w:type="spellEnd"/>
            <w:r w:rsidRPr="00625132">
              <w:rPr>
                <w:rFonts w:ascii="Garamond" w:hAnsi="Garamond" w:cs="Arial"/>
                <w:color w:val="000000"/>
              </w:rPr>
              <w:t xml:space="preserve"> is/</w:t>
            </w:r>
            <w:proofErr w:type="spellStart"/>
            <w:r w:rsidRPr="00625132">
              <w:rPr>
                <w:rFonts w:ascii="Garamond" w:hAnsi="Garamond" w:cs="Arial"/>
                <w:color w:val="000000"/>
              </w:rPr>
              <w:t>ought</w:t>
            </w:r>
            <w:proofErr w:type="spellEnd"/>
            <w:r w:rsidRPr="00625132">
              <w:rPr>
                <w:rFonts w:ascii="Garamond" w:hAnsi="Garamond" w:cs="Arial"/>
                <w:color w:val="000000"/>
              </w:rPr>
              <w:t xml:space="preserve"> </w:t>
            </w:r>
            <w:proofErr w:type="spellStart"/>
            <w:r w:rsidRPr="00625132">
              <w:rPr>
                <w:rFonts w:ascii="Garamond" w:hAnsi="Garamond" w:cs="Arial"/>
                <w:color w:val="000000"/>
              </w:rPr>
              <w:t>distinction</w:t>
            </w:r>
            <w:proofErr w:type="spellEnd"/>
          </w:p>
          <w:p w14:paraId="3C17A930" w14:textId="77777777" w:rsidR="00AF7A52" w:rsidRPr="00625132" w:rsidRDefault="00AF7A52" w:rsidP="00AF7A52">
            <w:pPr>
              <w:pStyle w:val="TextBody"/>
              <w:numPr>
                <w:ilvl w:val="0"/>
                <w:numId w:val="3"/>
              </w:numPr>
              <w:tabs>
                <w:tab w:val="left" w:pos="0"/>
              </w:tabs>
              <w:spacing w:after="0" w:line="331" w:lineRule="auto"/>
              <w:rPr>
                <w:rFonts w:ascii="Garamond" w:hAnsi="Garamond" w:cstheme="minorBidi"/>
              </w:rPr>
            </w:pPr>
            <w:r w:rsidRPr="00625132">
              <w:rPr>
                <w:rFonts w:ascii="Garamond" w:hAnsi="Garamond" w:cs="Arial"/>
                <w:color w:val="000000"/>
              </w:rPr>
              <w:t xml:space="preserve">The </w:t>
            </w:r>
            <w:proofErr w:type="spellStart"/>
            <w:r w:rsidRPr="00625132">
              <w:rPr>
                <w:rFonts w:ascii="Garamond" w:hAnsi="Garamond" w:cs="Arial"/>
                <w:color w:val="000000"/>
              </w:rPr>
              <w:t>institutional</w:t>
            </w:r>
            <w:proofErr w:type="spellEnd"/>
            <w:r w:rsidRPr="00625132">
              <w:rPr>
                <w:rFonts w:ascii="Garamond" w:hAnsi="Garamond" w:cs="Arial"/>
                <w:color w:val="000000"/>
              </w:rPr>
              <w:t xml:space="preserve"> </w:t>
            </w:r>
            <w:proofErr w:type="spellStart"/>
            <w:r w:rsidRPr="00625132">
              <w:rPr>
                <w:rFonts w:ascii="Garamond" w:hAnsi="Garamond" w:cs="Arial"/>
                <w:color w:val="000000"/>
              </w:rPr>
              <w:t>means</w:t>
            </w:r>
            <w:proofErr w:type="spellEnd"/>
            <w:r w:rsidRPr="00625132">
              <w:rPr>
                <w:rFonts w:ascii="Garamond" w:hAnsi="Garamond" w:cs="Arial"/>
                <w:color w:val="000000"/>
              </w:rPr>
              <w:t xml:space="preserve"> of </w:t>
            </w:r>
            <w:proofErr w:type="spellStart"/>
            <w:r w:rsidRPr="00625132">
              <w:rPr>
                <w:rFonts w:ascii="Garamond" w:hAnsi="Garamond" w:cs="Arial"/>
                <w:color w:val="000000"/>
              </w:rPr>
              <w:t>political</w:t>
            </w:r>
            <w:proofErr w:type="spellEnd"/>
            <w:r w:rsidRPr="00625132">
              <w:rPr>
                <w:rFonts w:ascii="Garamond" w:hAnsi="Garamond" w:cs="Arial"/>
                <w:color w:val="000000"/>
              </w:rPr>
              <w:t xml:space="preserve"> </w:t>
            </w:r>
            <w:proofErr w:type="spellStart"/>
            <w:r w:rsidRPr="00625132">
              <w:rPr>
                <w:rFonts w:ascii="Garamond" w:hAnsi="Garamond" w:cs="Arial"/>
                <w:color w:val="000000"/>
              </w:rPr>
              <w:t>critique</w:t>
            </w:r>
            <w:proofErr w:type="spellEnd"/>
          </w:p>
          <w:p w14:paraId="72C26496" w14:textId="77777777" w:rsidR="00AF7A52" w:rsidRPr="00625132" w:rsidRDefault="00AF7A52" w:rsidP="00AF7A52">
            <w:pPr>
              <w:pStyle w:val="TextBody"/>
              <w:numPr>
                <w:ilvl w:val="0"/>
                <w:numId w:val="3"/>
              </w:numPr>
              <w:tabs>
                <w:tab w:val="left" w:pos="0"/>
              </w:tabs>
              <w:spacing w:after="0" w:line="331" w:lineRule="auto"/>
              <w:rPr>
                <w:rFonts w:ascii="Garamond" w:hAnsi="Garamond" w:cstheme="minorBidi"/>
              </w:rPr>
            </w:pPr>
            <w:r w:rsidRPr="00625132">
              <w:rPr>
                <w:rFonts w:ascii="Garamond" w:hAnsi="Garamond" w:cs="Arial"/>
                <w:color w:val="000000"/>
              </w:rPr>
              <w:t xml:space="preserve">The paradox of </w:t>
            </w:r>
            <w:proofErr w:type="spellStart"/>
            <w:r w:rsidRPr="00625132">
              <w:rPr>
                <w:rFonts w:ascii="Garamond" w:hAnsi="Garamond" w:cs="Arial"/>
                <w:color w:val="000000"/>
              </w:rPr>
              <w:t>tolerance</w:t>
            </w:r>
            <w:proofErr w:type="spellEnd"/>
          </w:p>
          <w:p w14:paraId="2699B9A4" w14:textId="77777777" w:rsidR="00AF7A52" w:rsidRPr="00625132" w:rsidRDefault="00AF7A52" w:rsidP="00AF7A52">
            <w:pPr>
              <w:pStyle w:val="TextBody"/>
              <w:numPr>
                <w:ilvl w:val="0"/>
                <w:numId w:val="3"/>
              </w:numPr>
              <w:tabs>
                <w:tab w:val="left" w:pos="0"/>
              </w:tabs>
              <w:spacing w:after="0" w:line="331" w:lineRule="auto"/>
              <w:rPr>
                <w:rFonts w:ascii="Garamond" w:hAnsi="Garamond" w:cstheme="minorBidi"/>
              </w:rPr>
            </w:pPr>
            <w:proofErr w:type="spellStart"/>
            <w:r w:rsidRPr="00625132">
              <w:rPr>
                <w:rFonts w:ascii="Garamond" w:hAnsi="Garamond" w:cs="Arial"/>
                <w:color w:val="000000"/>
              </w:rPr>
              <w:t>Popper’s</w:t>
            </w:r>
            <w:proofErr w:type="spellEnd"/>
            <w:r w:rsidRPr="00625132">
              <w:rPr>
                <w:rFonts w:ascii="Garamond" w:hAnsi="Garamond" w:cs="Arial"/>
                <w:color w:val="000000"/>
              </w:rPr>
              <w:t xml:space="preserve"> </w:t>
            </w:r>
            <w:proofErr w:type="spellStart"/>
            <w:r w:rsidRPr="00625132">
              <w:rPr>
                <w:rFonts w:ascii="Garamond" w:hAnsi="Garamond" w:cs="Arial"/>
                <w:color w:val="000000"/>
              </w:rPr>
              <w:t>critique</w:t>
            </w:r>
            <w:proofErr w:type="spellEnd"/>
            <w:r w:rsidRPr="00625132">
              <w:rPr>
                <w:rFonts w:ascii="Garamond" w:hAnsi="Garamond" w:cs="Arial"/>
                <w:color w:val="000000"/>
              </w:rPr>
              <w:t xml:space="preserve"> of </w:t>
            </w:r>
            <w:proofErr w:type="spellStart"/>
            <w:r w:rsidRPr="00625132">
              <w:rPr>
                <w:rFonts w:ascii="Garamond" w:hAnsi="Garamond" w:cs="Arial"/>
                <w:color w:val="000000"/>
              </w:rPr>
              <w:t>relativism</w:t>
            </w:r>
            <w:proofErr w:type="spellEnd"/>
          </w:p>
          <w:p w14:paraId="727398D3" w14:textId="77777777" w:rsidR="00AF7A52" w:rsidRPr="00625132" w:rsidRDefault="00AF7A52" w:rsidP="00AF7A52">
            <w:pPr>
              <w:pStyle w:val="TextBody"/>
              <w:numPr>
                <w:ilvl w:val="0"/>
                <w:numId w:val="3"/>
              </w:numPr>
              <w:tabs>
                <w:tab w:val="left" w:pos="0"/>
              </w:tabs>
              <w:spacing w:after="0" w:line="331" w:lineRule="auto"/>
              <w:rPr>
                <w:rFonts w:ascii="Garamond" w:hAnsi="Garamond" w:cstheme="minorBidi"/>
              </w:rPr>
            </w:pPr>
            <w:r w:rsidRPr="00625132">
              <w:rPr>
                <w:rFonts w:ascii="Garamond" w:hAnsi="Garamond" w:cs="Arial"/>
                <w:color w:val="000000"/>
              </w:rPr>
              <w:t xml:space="preserve">The </w:t>
            </w:r>
            <w:proofErr w:type="spellStart"/>
            <w:r w:rsidRPr="00625132">
              <w:rPr>
                <w:rFonts w:ascii="Garamond" w:hAnsi="Garamond" w:cs="Arial"/>
                <w:color w:val="000000"/>
              </w:rPr>
              <w:t>problem</w:t>
            </w:r>
            <w:proofErr w:type="spellEnd"/>
            <w:r w:rsidRPr="00625132">
              <w:rPr>
                <w:rFonts w:ascii="Garamond" w:hAnsi="Garamond" w:cs="Arial"/>
                <w:color w:val="000000"/>
              </w:rPr>
              <w:t xml:space="preserve"> of </w:t>
            </w:r>
            <w:proofErr w:type="spellStart"/>
            <w:r w:rsidRPr="00625132">
              <w:rPr>
                <w:rFonts w:ascii="Garamond" w:hAnsi="Garamond" w:cs="Arial"/>
                <w:color w:val="000000"/>
              </w:rPr>
              <w:t>uncritical</w:t>
            </w:r>
            <w:proofErr w:type="spellEnd"/>
            <w:r w:rsidRPr="00625132">
              <w:rPr>
                <w:rFonts w:ascii="Garamond" w:hAnsi="Garamond" w:cs="Arial"/>
                <w:color w:val="000000"/>
              </w:rPr>
              <w:t xml:space="preserve"> </w:t>
            </w:r>
            <w:proofErr w:type="spellStart"/>
            <w:r w:rsidRPr="00625132">
              <w:rPr>
                <w:rFonts w:ascii="Garamond" w:hAnsi="Garamond" w:cs="Arial"/>
                <w:color w:val="000000"/>
              </w:rPr>
              <w:t>rationalism</w:t>
            </w:r>
            <w:proofErr w:type="spellEnd"/>
          </w:p>
          <w:p w14:paraId="57BAC518" w14:textId="77777777" w:rsidR="00AF7A52" w:rsidRPr="00CF2207" w:rsidRDefault="00AF7A52" w:rsidP="00AF7A52">
            <w:pPr>
              <w:pStyle w:val="TextBody"/>
              <w:numPr>
                <w:ilvl w:val="0"/>
                <w:numId w:val="3"/>
              </w:numPr>
              <w:tabs>
                <w:tab w:val="left" w:pos="0"/>
              </w:tabs>
              <w:spacing w:after="0" w:line="331" w:lineRule="auto"/>
              <w:rPr>
                <w:rFonts w:ascii="Garamond" w:hAnsi="Garamond" w:cstheme="minorBidi"/>
              </w:rPr>
            </w:pPr>
            <w:proofErr w:type="spellStart"/>
            <w:r w:rsidRPr="00625132">
              <w:rPr>
                <w:rFonts w:ascii="Garamond" w:hAnsi="Garamond" w:cs="Arial"/>
                <w:color w:val="000000"/>
              </w:rPr>
              <w:t>Popper’s</w:t>
            </w:r>
            <w:proofErr w:type="spellEnd"/>
            <w:r w:rsidRPr="00625132">
              <w:rPr>
                <w:rFonts w:ascii="Garamond" w:hAnsi="Garamond" w:cs="Arial"/>
                <w:color w:val="000000"/>
              </w:rPr>
              <w:t xml:space="preserve"> </w:t>
            </w:r>
            <w:proofErr w:type="spellStart"/>
            <w:r w:rsidRPr="00625132">
              <w:rPr>
                <w:rFonts w:ascii="Garamond" w:hAnsi="Garamond" w:cs="Arial"/>
                <w:color w:val="000000"/>
              </w:rPr>
              <w:t>critical</w:t>
            </w:r>
            <w:proofErr w:type="spellEnd"/>
            <w:r w:rsidRPr="00625132">
              <w:rPr>
                <w:rFonts w:ascii="Garamond" w:hAnsi="Garamond" w:cs="Arial"/>
                <w:color w:val="000000"/>
              </w:rPr>
              <w:t xml:space="preserve"> </w:t>
            </w:r>
            <w:proofErr w:type="spellStart"/>
            <w:r w:rsidRPr="00625132">
              <w:rPr>
                <w:rFonts w:ascii="Garamond" w:hAnsi="Garamond" w:cs="Arial"/>
                <w:color w:val="000000"/>
              </w:rPr>
              <w:t>rationalism</w:t>
            </w:r>
            <w:proofErr w:type="spellEnd"/>
          </w:p>
          <w:p w14:paraId="33282008" w14:textId="77777777" w:rsidR="00AF7A52" w:rsidRDefault="00AF7A52" w:rsidP="00923826">
            <w:pPr>
              <w:pStyle w:val="Te1e1e1e1ble1e1e1e1zattartalom"/>
              <w:widowControl w:val="0"/>
              <w:spacing w:after="0"/>
              <w:rPr>
                <w:rFonts w:ascii="Garamond" w:hAnsi="Garamond"/>
                <w:b/>
                <w:lang w:val="en-GB"/>
              </w:rPr>
            </w:pPr>
            <w:r>
              <w:rPr>
                <w:rFonts w:ascii="Garamond" w:hAnsi="Garamond"/>
                <w:b/>
                <w:lang w:val="en-GB"/>
              </w:rPr>
              <w:t xml:space="preserve">Grading criteria, specific requirements: </w:t>
            </w:r>
          </w:p>
          <w:p w14:paraId="2561A57B" w14:textId="77777777" w:rsidR="00AF7A52" w:rsidRPr="00625132" w:rsidRDefault="00AF7A52" w:rsidP="00923826">
            <w:pPr>
              <w:spacing w:after="0" w:line="276" w:lineRule="auto"/>
              <w:jc w:val="both"/>
              <w:rPr>
                <w:rFonts w:ascii="Garamond" w:hAnsi="Garamond" w:cstheme="minorBidi"/>
              </w:rPr>
            </w:pPr>
            <w:r w:rsidRPr="00625132">
              <w:rPr>
                <w:rFonts w:ascii="Garamond" w:hAnsi="Garamond" w:cs="Arial"/>
                <w:color w:val="000000"/>
                <w:lang w:val="en-GB"/>
              </w:rPr>
              <w:t>At each class we will read and analyse 1 to 3 chapters. The chapters will be divided amongst participants. Creating a small presentation is required for grading.</w:t>
            </w:r>
          </w:p>
          <w:p w14:paraId="2E16199B" w14:textId="77777777" w:rsidR="00AF7A52" w:rsidRDefault="00AF7A52" w:rsidP="00923826">
            <w:pPr>
              <w:widowControl w:val="0"/>
              <w:spacing w:after="0"/>
              <w:rPr>
                <w:rFonts w:ascii="Garamond" w:hAnsi="Garamond"/>
                <w:b/>
                <w:lang w:val="en-GB"/>
              </w:rPr>
            </w:pPr>
            <w:r>
              <w:rPr>
                <w:rFonts w:ascii="Garamond" w:hAnsi="Garamond"/>
                <w:b/>
                <w:lang w:val="en-GB"/>
              </w:rPr>
              <w:t xml:space="preserve">Required reading: </w:t>
            </w:r>
          </w:p>
          <w:p w14:paraId="20E11272" w14:textId="77777777" w:rsidR="00AF7A52" w:rsidRPr="00625132" w:rsidRDefault="00AF7A52" w:rsidP="00923826">
            <w:pPr>
              <w:spacing w:after="0"/>
              <w:rPr>
                <w:rFonts w:ascii="Garamond" w:hAnsi="Garamond" w:cstheme="minorBidi"/>
              </w:rPr>
            </w:pPr>
            <w:r w:rsidRPr="00625132">
              <w:rPr>
                <w:rFonts w:ascii="Garamond" w:hAnsi="Garamond" w:cs="Arial"/>
                <w:i/>
                <w:iCs/>
                <w:lang w:val="en-GB"/>
              </w:rPr>
              <w:t xml:space="preserve">The Open Society and </w:t>
            </w:r>
            <w:proofErr w:type="gramStart"/>
            <w:r w:rsidRPr="00625132">
              <w:rPr>
                <w:rFonts w:ascii="Garamond" w:hAnsi="Garamond" w:cs="Arial"/>
                <w:i/>
                <w:iCs/>
                <w:lang w:val="en-GB"/>
              </w:rPr>
              <w:t>it</w:t>
            </w:r>
            <w:proofErr w:type="gramEnd"/>
            <w:r w:rsidRPr="00625132">
              <w:rPr>
                <w:rFonts w:ascii="Garamond" w:hAnsi="Garamond" w:cs="Arial"/>
                <w:i/>
                <w:iCs/>
                <w:lang w:val="en-GB"/>
              </w:rPr>
              <w:t xml:space="preserve"> Enemies vol. I-II.</w:t>
            </w:r>
            <w:r w:rsidRPr="00625132">
              <w:rPr>
                <w:rFonts w:ascii="Garamond" w:hAnsi="Garamond" w:cs="Arial"/>
                <w:lang w:val="en-GB"/>
              </w:rPr>
              <w:t xml:space="preserve"> by Karl R. Popper</w:t>
            </w:r>
          </w:p>
          <w:p w14:paraId="758D6FA9" w14:textId="77777777" w:rsidR="00AF7A52" w:rsidRDefault="00AF7A52" w:rsidP="00923826">
            <w:pPr>
              <w:widowControl w:val="0"/>
              <w:spacing w:after="0"/>
              <w:rPr>
                <w:rFonts w:ascii="Garamond" w:hAnsi="Garamond"/>
                <w:b/>
                <w:lang w:val="en-GB"/>
              </w:rPr>
            </w:pPr>
            <w:r>
              <w:rPr>
                <w:rFonts w:ascii="Garamond" w:hAnsi="Garamond"/>
                <w:b/>
                <w:lang w:val="en-GB"/>
              </w:rPr>
              <w:t xml:space="preserve">Suggested further reading: </w:t>
            </w:r>
          </w:p>
          <w:p w14:paraId="4E0194D7" w14:textId="77777777" w:rsidR="00AF7A52" w:rsidRPr="00625132" w:rsidRDefault="00AF7A52" w:rsidP="00923826">
            <w:pPr>
              <w:spacing w:after="0"/>
              <w:jc w:val="both"/>
              <w:rPr>
                <w:rFonts w:ascii="Garamond" w:hAnsi="Garamond" w:cstheme="minorBidi"/>
                <w:szCs w:val="24"/>
              </w:rPr>
            </w:pPr>
            <w:r w:rsidRPr="00625132">
              <w:rPr>
                <w:rFonts w:ascii="Garamond" w:hAnsi="Garamond" w:cstheme="minorBidi"/>
                <w:i/>
                <w:iCs/>
                <w:szCs w:val="24"/>
              </w:rPr>
              <w:t xml:space="preserve">The Cambridge </w:t>
            </w:r>
            <w:proofErr w:type="spellStart"/>
            <w:r w:rsidRPr="00625132">
              <w:rPr>
                <w:rFonts w:ascii="Garamond" w:hAnsi="Garamond" w:cstheme="minorBidi"/>
                <w:i/>
                <w:iCs/>
                <w:szCs w:val="24"/>
              </w:rPr>
              <w:t>Companion</w:t>
            </w:r>
            <w:proofErr w:type="spellEnd"/>
            <w:r w:rsidRPr="00625132">
              <w:rPr>
                <w:rFonts w:ascii="Garamond" w:hAnsi="Garamond" w:cstheme="minorBidi"/>
                <w:i/>
                <w:iCs/>
                <w:szCs w:val="24"/>
              </w:rPr>
              <w:t xml:space="preserve"> </w:t>
            </w:r>
            <w:proofErr w:type="spellStart"/>
            <w:r w:rsidRPr="00625132">
              <w:rPr>
                <w:rFonts w:ascii="Garamond" w:hAnsi="Garamond" w:cstheme="minorBidi"/>
                <w:i/>
                <w:iCs/>
                <w:szCs w:val="24"/>
              </w:rPr>
              <w:t>to</w:t>
            </w:r>
            <w:proofErr w:type="spellEnd"/>
            <w:r w:rsidRPr="00625132">
              <w:rPr>
                <w:rFonts w:ascii="Garamond" w:hAnsi="Garamond" w:cstheme="minorBidi"/>
                <w:i/>
                <w:iCs/>
                <w:szCs w:val="24"/>
              </w:rPr>
              <w:t xml:space="preserve"> Popper</w:t>
            </w:r>
            <w:r w:rsidRPr="00625132">
              <w:rPr>
                <w:rFonts w:ascii="Garamond" w:hAnsi="Garamond" w:cstheme="minorBidi"/>
                <w:szCs w:val="24"/>
              </w:rPr>
              <w:t xml:space="preserve"> </w:t>
            </w:r>
            <w:proofErr w:type="spellStart"/>
            <w:r w:rsidRPr="00625132">
              <w:rPr>
                <w:rFonts w:ascii="Garamond" w:hAnsi="Garamond" w:cstheme="minorBidi"/>
                <w:szCs w:val="24"/>
              </w:rPr>
              <w:t>by</w:t>
            </w:r>
            <w:proofErr w:type="spellEnd"/>
            <w:r w:rsidRPr="00625132">
              <w:rPr>
                <w:rFonts w:ascii="Garamond" w:hAnsi="Garamond" w:cstheme="minorBidi"/>
                <w:szCs w:val="24"/>
              </w:rPr>
              <w:t xml:space="preserve"> Jeremy </w:t>
            </w:r>
            <w:proofErr w:type="spellStart"/>
            <w:r w:rsidRPr="00625132">
              <w:rPr>
                <w:rFonts w:ascii="Garamond" w:hAnsi="Garamond" w:cstheme="minorBidi"/>
                <w:szCs w:val="24"/>
              </w:rPr>
              <w:t>Shearmur</w:t>
            </w:r>
            <w:proofErr w:type="spellEnd"/>
            <w:r w:rsidRPr="00625132">
              <w:rPr>
                <w:rFonts w:ascii="Garamond" w:hAnsi="Garamond" w:cstheme="minorBidi"/>
                <w:szCs w:val="24"/>
              </w:rPr>
              <w:t xml:space="preserve"> and Geoffrey </w:t>
            </w:r>
            <w:proofErr w:type="spellStart"/>
            <w:r w:rsidRPr="00625132">
              <w:rPr>
                <w:rFonts w:ascii="Garamond" w:hAnsi="Garamond" w:cstheme="minorBidi"/>
                <w:szCs w:val="24"/>
              </w:rPr>
              <w:t>Stokes</w:t>
            </w:r>
            <w:proofErr w:type="spellEnd"/>
            <w:r w:rsidRPr="00625132">
              <w:rPr>
                <w:rFonts w:ascii="Garamond" w:hAnsi="Garamond" w:cstheme="minorBidi"/>
                <w:szCs w:val="24"/>
              </w:rPr>
              <w:t xml:space="preserve"> (</w:t>
            </w:r>
            <w:proofErr w:type="spellStart"/>
            <w:r w:rsidRPr="00625132">
              <w:rPr>
                <w:rFonts w:ascii="Garamond" w:hAnsi="Garamond" w:cstheme="minorBidi"/>
                <w:szCs w:val="24"/>
              </w:rPr>
              <w:t>Editors</w:t>
            </w:r>
            <w:proofErr w:type="spellEnd"/>
            <w:r w:rsidRPr="00625132">
              <w:rPr>
                <w:rFonts w:ascii="Garamond" w:hAnsi="Garamond" w:cstheme="minorBidi"/>
                <w:szCs w:val="24"/>
              </w:rPr>
              <w:t>)</w:t>
            </w:r>
          </w:p>
          <w:p w14:paraId="2DB7CC0E" w14:textId="77777777" w:rsidR="00AF7A52" w:rsidRPr="00CF2207" w:rsidRDefault="00AF7A52" w:rsidP="00923826">
            <w:pPr>
              <w:spacing w:after="0"/>
              <w:jc w:val="both"/>
              <w:rPr>
                <w:rFonts w:ascii="Garamond" w:hAnsi="Garamond" w:cstheme="minorBidi"/>
                <w:szCs w:val="24"/>
              </w:rPr>
            </w:pPr>
            <w:proofErr w:type="spellStart"/>
            <w:r w:rsidRPr="00625132">
              <w:rPr>
                <w:rFonts w:ascii="Garamond" w:hAnsi="Garamond" w:cstheme="minorBidi"/>
                <w:i/>
                <w:iCs/>
                <w:szCs w:val="24"/>
              </w:rPr>
              <w:t>Pocket</w:t>
            </w:r>
            <w:proofErr w:type="spellEnd"/>
            <w:r w:rsidRPr="00625132">
              <w:rPr>
                <w:rFonts w:ascii="Garamond" w:hAnsi="Garamond" w:cstheme="minorBidi"/>
                <w:i/>
                <w:iCs/>
                <w:szCs w:val="24"/>
              </w:rPr>
              <w:t xml:space="preserve"> Popper</w:t>
            </w:r>
            <w:r w:rsidRPr="00625132">
              <w:rPr>
                <w:rFonts w:ascii="Garamond" w:hAnsi="Garamond" w:cstheme="minorBidi"/>
                <w:szCs w:val="24"/>
              </w:rPr>
              <w:t xml:space="preserve"> </w:t>
            </w:r>
            <w:proofErr w:type="spellStart"/>
            <w:r w:rsidRPr="00625132">
              <w:rPr>
                <w:rFonts w:ascii="Garamond" w:hAnsi="Garamond" w:cstheme="minorBidi"/>
                <w:szCs w:val="24"/>
              </w:rPr>
              <w:t>by</w:t>
            </w:r>
            <w:proofErr w:type="spellEnd"/>
            <w:r w:rsidRPr="00625132">
              <w:rPr>
                <w:rFonts w:ascii="Garamond" w:hAnsi="Garamond" w:cstheme="minorBidi"/>
                <w:szCs w:val="24"/>
              </w:rPr>
              <w:t xml:space="preserve"> David Miller (Editor)</w:t>
            </w:r>
          </w:p>
        </w:tc>
      </w:tr>
    </w:tbl>
    <w:p w14:paraId="27B3D9CD" w14:textId="77777777" w:rsidR="00B52D43" w:rsidRDefault="00B52D43"/>
    <w:sectPr w:rsidR="00B52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Arial Unicode MS"/>
    <w:charset w:val="00"/>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07" w:hanging="283"/>
      </w:pPr>
      <w:rPr>
        <w:rFonts w:ascii="OpenSymbol" w:eastAsia="Times New Roman" w:hAnsi="OpenSymbol" w:cs="Times New Roman"/>
      </w:rPr>
    </w:lvl>
    <w:lvl w:ilvl="1">
      <w:start w:val="1"/>
      <w:numFmt w:val="bullet"/>
      <w:lvlText w:val="•"/>
      <w:lvlJc w:val="left"/>
      <w:pPr>
        <w:ind w:left="1414" w:hanging="283"/>
      </w:pPr>
      <w:rPr>
        <w:rFonts w:ascii="OpenSymbol" w:eastAsia="Times New Roman" w:cs="Times New Roman"/>
      </w:rPr>
    </w:lvl>
    <w:lvl w:ilvl="2">
      <w:start w:val="1"/>
      <w:numFmt w:val="bullet"/>
      <w:lvlText w:val="•"/>
      <w:lvlJc w:val="left"/>
      <w:pPr>
        <w:ind w:left="2121" w:hanging="283"/>
      </w:pPr>
      <w:rPr>
        <w:rFonts w:ascii="OpenSymbol" w:eastAsia="Times New Roman" w:cs="Times New Roman"/>
      </w:rPr>
    </w:lvl>
    <w:lvl w:ilvl="3">
      <w:start w:val="1"/>
      <w:numFmt w:val="bullet"/>
      <w:lvlText w:val="•"/>
      <w:lvlJc w:val="left"/>
      <w:pPr>
        <w:ind w:left="2828" w:hanging="283"/>
      </w:pPr>
      <w:rPr>
        <w:rFonts w:ascii="OpenSymbol" w:eastAsia="Times New Roman" w:cs="Times New Roman"/>
      </w:rPr>
    </w:lvl>
    <w:lvl w:ilvl="4">
      <w:start w:val="1"/>
      <w:numFmt w:val="bullet"/>
      <w:lvlText w:val="•"/>
      <w:lvlJc w:val="left"/>
      <w:pPr>
        <w:ind w:left="3535" w:hanging="283"/>
      </w:pPr>
      <w:rPr>
        <w:rFonts w:ascii="OpenSymbol" w:eastAsia="Times New Roman" w:cs="Times New Roman"/>
      </w:rPr>
    </w:lvl>
    <w:lvl w:ilvl="5">
      <w:start w:val="1"/>
      <w:numFmt w:val="bullet"/>
      <w:lvlText w:val="•"/>
      <w:lvlJc w:val="left"/>
      <w:pPr>
        <w:ind w:left="4242" w:hanging="283"/>
      </w:pPr>
      <w:rPr>
        <w:rFonts w:ascii="OpenSymbol" w:eastAsia="Times New Roman" w:cs="Times New Roman"/>
      </w:rPr>
    </w:lvl>
    <w:lvl w:ilvl="6">
      <w:start w:val="1"/>
      <w:numFmt w:val="bullet"/>
      <w:lvlText w:val="•"/>
      <w:lvlJc w:val="left"/>
      <w:pPr>
        <w:ind w:left="4949" w:hanging="283"/>
      </w:pPr>
      <w:rPr>
        <w:rFonts w:ascii="OpenSymbol" w:eastAsia="Times New Roman" w:cs="Times New Roman"/>
      </w:rPr>
    </w:lvl>
    <w:lvl w:ilvl="7">
      <w:start w:val="1"/>
      <w:numFmt w:val="bullet"/>
      <w:lvlText w:val="•"/>
      <w:lvlJc w:val="left"/>
      <w:pPr>
        <w:ind w:left="5656" w:hanging="283"/>
      </w:pPr>
      <w:rPr>
        <w:rFonts w:ascii="OpenSymbol" w:eastAsia="Times New Roman" w:cs="Times New Roman"/>
      </w:rPr>
    </w:lvl>
    <w:lvl w:ilvl="8">
      <w:start w:val="1"/>
      <w:numFmt w:val="bullet"/>
      <w:lvlText w:val="•"/>
      <w:lvlJc w:val="left"/>
      <w:pPr>
        <w:ind w:left="6363" w:hanging="283"/>
      </w:pPr>
      <w:rPr>
        <w:rFonts w:ascii="OpenSymbol" w:eastAsia="Times New Roman" w:cs="Times New Roman"/>
      </w:rPr>
    </w:lvl>
  </w:abstractNum>
  <w:abstractNum w:abstractNumId="1" w15:restartNumberingAfterBreak="0">
    <w:nsid w:val="00000002"/>
    <w:multiLevelType w:val="multilevel"/>
    <w:tmpl w:val="00000002"/>
    <w:lvl w:ilvl="0">
      <w:start w:val="1"/>
      <w:numFmt w:val="bullet"/>
      <w:lvlText w:val="•"/>
      <w:lvlJc w:val="left"/>
      <w:pPr>
        <w:ind w:left="707" w:hanging="283"/>
      </w:pPr>
      <w:rPr>
        <w:rFonts w:ascii="OpenSymbol" w:eastAsia="Times New Roman" w:cs="Times New Roman"/>
      </w:rPr>
    </w:lvl>
    <w:lvl w:ilvl="1">
      <w:start w:val="1"/>
      <w:numFmt w:val="bullet"/>
      <w:lvlText w:val="•"/>
      <w:lvlJc w:val="left"/>
      <w:pPr>
        <w:ind w:left="1414" w:hanging="283"/>
      </w:pPr>
      <w:rPr>
        <w:rFonts w:ascii="OpenSymbol" w:eastAsia="Times New Roman" w:cs="Times New Roman"/>
      </w:rPr>
    </w:lvl>
    <w:lvl w:ilvl="2">
      <w:start w:val="1"/>
      <w:numFmt w:val="bullet"/>
      <w:lvlText w:val="•"/>
      <w:lvlJc w:val="left"/>
      <w:pPr>
        <w:ind w:left="2121" w:hanging="283"/>
      </w:pPr>
      <w:rPr>
        <w:rFonts w:ascii="OpenSymbol" w:eastAsia="Times New Roman" w:cs="Times New Roman"/>
      </w:rPr>
    </w:lvl>
    <w:lvl w:ilvl="3">
      <w:start w:val="1"/>
      <w:numFmt w:val="bullet"/>
      <w:lvlText w:val="•"/>
      <w:lvlJc w:val="left"/>
      <w:pPr>
        <w:ind w:left="2828" w:hanging="283"/>
      </w:pPr>
      <w:rPr>
        <w:rFonts w:ascii="OpenSymbol" w:eastAsia="Times New Roman" w:cs="Times New Roman"/>
      </w:rPr>
    </w:lvl>
    <w:lvl w:ilvl="4">
      <w:start w:val="1"/>
      <w:numFmt w:val="bullet"/>
      <w:lvlText w:val="•"/>
      <w:lvlJc w:val="left"/>
      <w:pPr>
        <w:ind w:left="3535" w:hanging="283"/>
      </w:pPr>
      <w:rPr>
        <w:rFonts w:ascii="OpenSymbol" w:eastAsia="Times New Roman" w:cs="Times New Roman"/>
      </w:rPr>
    </w:lvl>
    <w:lvl w:ilvl="5">
      <w:start w:val="1"/>
      <w:numFmt w:val="bullet"/>
      <w:lvlText w:val="•"/>
      <w:lvlJc w:val="left"/>
      <w:pPr>
        <w:ind w:left="4242" w:hanging="283"/>
      </w:pPr>
      <w:rPr>
        <w:rFonts w:ascii="OpenSymbol" w:eastAsia="Times New Roman" w:cs="Times New Roman"/>
      </w:rPr>
    </w:lvl>
    <w:lvl w:ilvl="6">
      <w:start w:val="1"/>
      <w:numFmt w:val="bullet"/>
      <w:lvlText w:val="•"/>
      <w:lvlJc w:val="left"/>
      <w:pPr>
        <w:ind w:left="4949" w:hanging="283"/>
      </w:pPr>
      <w:rPr>
        <w:rFonts w:ascii="OpenSymbol" w:eastAsia="Times New Roman" w:cs="Times New Roman"/>
      </w:rPr>
    </w:lvl>
    <w:lvl w:ilvl="7">
      <w:start w:val="1"/>
      <w:numFmt w:val="bullet"/>
      <w:lvlText w:val="•"/>
      <w:lvlJc w:val="left"/>
      <w:pPr>
        <w:ind w:left="5656" w:hanging="283"/>
      </w:pPr>
      <w:rPr>
        <w:rFonts w:ascii="OpenSymbol" w:eastAsia="Times New Roman" w:cs="Times New Roman"/>
      </w:rPr>
    </w:lvl>
    <w:lvl w:ilvl="8">
      <w:start w:val="1"/>
      <w:numFmt w:val="bullet"/>
      <w:lvlText w:val="•"/>
      <w:lvlJc w:val="left"/>
      <w:pPr>
        <w:ind w:left="6363" w:hanging="283"/>
      </w:pPr>
      <w:rPr>
        <w:rFonts w:ascii="OpenSymbol" w:eastAsia="Times New Roman" w:cs="Times New Roman"/>
      </w:rPr>
    </w:lvl>
  </w:abstractNum>
  <w:abstractNum w:abstractNumId="2" w15:restartNumberingAfterBreak="0">
    <w:nsid w:val="00000003"/>
    <w:multiLevelType w:val="multilevel"/>
    <w:tmpl w:val="00000003"/>
    <w:lvl w:ilvl="0">
      <w:start w:val="1"/>
      <w:numFmt w:val="bullet"/>
      <w:lvlText w:val="•"/>
      <w:lvlJc w:val="left"/>
      <w:pPr>
        <w:ind w:left="707" w:hanging="283"/>
      </w:pPr>
      <w:rPr>
        <w:rFonts w:ascii="OpenSymbol" w:eastAsia="Times New Roman" w:cs="Times New Roman"/>
      </w:rPr>
    </w:lvl>
    <w:lvl w:ilvl="1">
      <w:start w:val="1"/>
      <w:numFmt w:val="bullet"/>
      <w:lvlText w:val="•"/>
      <w:lvlJc w:val="left"/>
      <w:pPr>
        <w:ind w:left="1414" w:hanging="283"/>
      </w:pPr>
      <w:rPr>
        <w:rFonts w:ascii="OpenSymbol" w:eastAsia="Times New Roman" w:cs="Times New Roman"/>
      </w:rPr>
    </w:lvl>
    <w:lvl w:ilvl="2">
      <w:start w:val="1"/>
      <w:numFmt w:val="bullet"/>
      <w:lvlText w:val="•"/>
      <w:lvlJc w:val="left"/>
      <w:pPr>
        <w:ind w:left="2121" w:hanging="283"/>
      </w:pPr>
      <w:rPr>
        <w:rFonts w:ascii="OpenSymbol" w:eastAsia="Times New Roman" w:cs="Times New Roman"/>
      </w:rPr>
    </w:lvl>
    <w:lvl w:ilvl="3">
      <w:start w:val="1"/>
      <w:numFmt w:val="bullet"/>
      <w:lvlText w:val="•"/>
      <w:lvlJc w:val="left"/>
      <w:pPr>
        <w:ind w:left="2828" w:hanging="283"/>
      </w:pPr>
      <w:rPr>
        <w:rFonts w:ascii="OpenSymbol" w:eastAsia="Times New Roman" w:cs="Times New Roman"/>
      </w:rPr>
    </w:lvl>
    <w:lvl w:ilvl="4">
      <w:start w:val="1"/>
      <w:numFmt w:val="bullet"/>
      <w:lvlText w:val="•"/>
      <w:lvlJc w:val="left"/>
      <w:pPr>
        <w:ind w:left="3535" w:hanging="283"/>
      </w:pPr>
      <w:rPr>
        <w:rFonts w:ascii="OpenSymbol" w:eastAsia="Times New Roman" w:cs="Times New Roman"/>
      </w:rPr>
    </w:lvl>
    <w:lvl w:ilvl="5">
      <w:start w:val="1"/>
      <w:numFmt w:val="bullet"/>
      <w:lvlText w:val="•"/>
      <w:lvlJc w:val="left"/>
      <w:pPr>
        <w:ind w:left="4242" w:hanging="283"/>
      </w:pPr>
      <w:rPr>
        <w:rFonts w:ascii="OpenSymbol" w:eastAsia="Times New Roman" w:cs="Times New Roman"/>
      </w:rPr>
    </w:lvl>
    <w:lvl w:ilvl="6">
      <w:start w:val="1"/>
      <w:numFmt w:val="bullet"/>
      <w:lvlText w:val="•"/>
      <w:lvlJc w:val="left"/>
      <w:pPr>
        <w:ind w:left="4949" w:hanging="283"/>
      </w:pPr>
      <w:rPr>
        <w:rFonts w:ascii="OpenSymbol" w:eastAsia="Times New Roman" w:cs="Times New Roman"/>
      </w:rPr>
    </w:lvl>
    <w:lvl w:ilvl="7">
      <w:start w:val="1"/>
      <w:numFmt w:val="bullet"/>
      <w:lvlText w:val="•"/>
      <w:lvlJc w:val="left"/>
      <w:pPr>
        <w:ind w:left="5656" w:hanging="283"/>
      </w:pPr>
      <w:rPr>
        <w:rFonts w:ascii="OpenSymbol" w:eastAsia="Times New Roman" w:cs="Times New Roman"/>
      </w:rPr>
    </w:lvl>
    <w:lvl w:ilvl="8">
      <w:start w:val="1"/>
      <w:numFmt w:val="bullet"/>
      <w:lvlText w:val="•"/>
      <w:lvlJc w:val="left"/>
      <w:pPr>
        <w:ind w:left="6363" w:hanging="283"/>
      </w:pPr>
      <w:rPr>
        <w:rFonts w:ascii="OpenSymbol" w:eastAsia="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52"/>
    <w:rsid w:val="000048CA"/>
    <w:rsid w:val="00AF7A52"/>
    <w:rsid w:val="00B52D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6D77"/>
  <w15:chartTrackingRefBased/>
  <w15:docId w15:val="{4D4A666A-9388-404E-B9E7-73DF93F7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F7A52"/>
    <w:pPr>
      <w:suppressAutoHyphens/>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1e1e1e1ble1e1e1e1zattartalom">
    <w:name w:val="Táe1e1e1e1bláe1e1e1e1zattartalom"/>
    <w:basedOn w:val="Norml"/>
    <w:uiPriority w:val="99"/>
    <w:qFormat/>
    <w:rsid w:val="00AF7A52"/>
    <w:pPr>
      <w:spacing w:after="200" w:line="276" w:lineRule="auto"/>
    </w:pPr>
    <w:rPr>
      <w:rFonts w:eastAsia="Times New Roman"/>
      <w:color w:val="000000"/>
      <w:kern w:val="2"/>
      <w:lang w:eastAsia="hu-HU" w:bidi="hi-IN"/>
    </w:rPr>
  </w:style>
  <w:style w:type="paragraph" w:customStyle="1" w:styleId="TextBody">
    <w:name w:val="Text Body"/>
    <w:basedOn w:val="Norml"/>
    <w:uiPriority w:val="99"/>
    <w:rsid w:val="00AF7A52"/>
    <w:pPr>
      <w:suppressAutoHyphens w:val="0"/>
      <w:autoSpaceDE w:val="0"/>
      <w:autoSpaceDN w:val="0"/>
      <w:adjustRightInd w:val="0"/>
      <w:spacing w:after="140" w:line="276" w:lineRule="auto"/>
    </w:pPr>
    <w:rPr>
      <w:rFonts w:eastAsia="Times New Roman" w:hAnsi="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1598</Characters>
  <Application>Microsoft Office Word</Application>
  <DocSecurity>0</DocSecurity>
  <Lines>13</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Szlancsok Margit</dc:creator>
  <cp:keywords/>
  <dc:description/>
  <cp:lastModifiedBy>Gáll Katalin</cp:lastModifiedBy>
  <cp:revision>2</cp:revision>
  <dcterms:created xsi:type="dcterms:W3CDTF">2021-11-19T17:32:00Z</dcterms:created>
  <dcterms:modified xsi:type="dcterms:W3CDTF">2021-11-19T17:32:00Z</dcterms:modified>
</cp:coreProperties>
</file>