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137F4" w14:paraId="1970516B" w14:textId="77777777" w:rsidTr="00365106">
        <w:tc>
          <w:tcPr>
            <w:tcW w:w="9212" w:type="dxa"/>
          </w:tcPr>
          <w:p w14:paraId="7DED7361" w14:textId="79D03A8A" w:rsidR="00205778" w:rsidRPr="002137F4" w:rsidRDefault="00020DC7" w:rsidP="007A5A58">
            <w:pPr>
              <w:rPr>
                <w:lang w:val="en-GB"/>
              </w:rPr>
            </w:pPr>
            <w:r w:rsidRPr="002137F4">
              <w:rPr>
                <w:lang w:val="en-GB"/>
              </w:rPr>
              <w:t>Code of course</w:t>
            </w:r>
            <w:r w:rsidR="00205778" w:rsidRPr="002137F4">
              <w:rPr>
                <w:lang w:val="en-GB"/>
              </w:rPr>
              <w:t>:</w:t>
            </w:r>
            <w:r w:rsidRPr="002137F4">
              <w:rPr>
                <w:lang w:val="en-GB"/>
              </w:rPr>
              <w:t xml:space="preserve"> </w:t>
            </w:r>
            <w:r w:rsidR="007A5A58" w:rsidRPr="008F24C4">
              <w:rPr>
                <w:rFonts w:asciiTheme="minorHAnsi" w:hAnsiTheme="minorHAnsi" w:cstheme="minorHAnsi"/>
              </w:rPr>
              <w:t>BMA-LOTD-61</w:t>
            </w:r>
            <w:r w:rsidR="007A5A58">
              <w:rPr>
                <w:rFonts w:asciiTheme="minorHAnsi" w:hAnsiTheme="minorHAnsi" w:cstheme="minorHAnsi"/>
              </w:rPr>
              <w:t xml:space="preserve">5, </w:t>
            </w:r>
            <w:r w:rsidR="007A5A58" w:rsidRPr="008F24C4">
              <w:rPr>
                <w:rFonts w:asciiTheme="minorHAnsi" w:hAnsiTheme="minorHAnsi" w:cstheme="minorHAnsi"/>
              </w:rPr>
              <w:t>BMI-LOTD-61</w:t>
            </w:r>
            <w:r w:rsidR="007A5A58">
              <w:rPr>
                <w:rFonts w:asciiTheme="minorHAnsi" w:hAnsiTheme="minorHAnsi" w:cstheme="minorHAnsi"/>
              </w:rPr>
              <w:t>5</w:t>
            </w:r>
            <w:r w:rsidR="007A5A58" w:rsidRPr="008F24C4">
              <w:rPr>
                <w:rFonts w:asciiTheme="minorHAnsi" w:hAnsiTheme="minorHAnsi" w:cstheme="minorHAnsi"/>
              </w:rPr>
              <w:t>E</w:t>
            </w:r>
            <w:r w:rsidR="007A5A58">
              <w:rPr>
                <w:rFonts w:asciiTheme="minorHAnsi" w:hAnsiTheme="minorHAnsi" w:cstheme="minorHAnsi"/>
              </w:rPr>
              <w:t xml:space="preserve">, </w:t>
            </w:r>
            <w:r w:rsidR="007A5A58" w:rsidRPr="008F24C4">
              <w:rPr>
                <w:rFonts w:asciiTheme="minorHAnsi" w:hAnsiTheme="minorHAnsi" w:cstheme="minorHAnsi"/>
              </w:rPr>
              <w:t>BMA-FILD-392</w:t>
            </w:r>
          </w:p>
        </w:tc>
      </w:tr>
      <w:tr w:rsidR="00205778" w:rsidRPr="002137F4" w14:paraId="0D49832E" w14:textId="77777777" w:rsidTr="00365106">
        <w:tc>
          <w:tcPr>
            <w:tcW w:w="9212" w:type="dxa"/>
          </w:tcPr>
          <w:p w14:paraId="04F02F0C" w14:textId="33FB8769" w:rsidR="00205778" w:rsidRPr="002137F4" w:rsidRDefault="00020DC7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 w:rsidR="00737B5D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4C58DD" w:rsidRPr="004C58DD">
              <w:rPr>
                <w:b/>
                <w:bCs/>
                <w:lang w:val="en-GB"/>
              </w:rPr>
              <w:t>Q</w:t>
            </w:r>
            <w:r w:rsidR="00F74A15">
              <w:rPr>
                <w:b/>
                <w:lang w:val="en-GB"/>
              </w:rPr>
              <w:t xml:space="preserve">uantum </w:t>
            </w:r>
            <w:r w:rsidR="004C58DD">
              <w:rPr>
                <w:b/>
                <w:lang w:val="en-GB"/>
              </w:rPr>
              <w:t>contextuality</w:t>
            </w:r>
          </w:p>
        </w:tc>
      </w:tr>
      <w:tr w:rsidR="00BF0701" w:rsidRPr="002137F4" w14:paraId="1E8965BC" w14:textId="77777777" w:rsidTr="00365106">
        <w:tc>
          <w:tcPr>
            <w:tcW w:w="9212" w:type="dxa"/>
          </w:tcPr>
          <w:p w14:paraId="00502ADF" w14:textId="5B4D47BF" w:rsidR="00BF0701" w:rsidRPr="002137F4" w:rsidRDefault="00BF0701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>
              <w:rPr>
                <w:lang w:val="en-GB"/>
              </w:rPr>
              <w:t xml:space="preserve"> (in Hungarian)</w:t>
            </w:r>
            <w:r w:rsidRPr="002137F4">
              <w:rPr>
                <w:lang w:val="en-GB"/>
              </w:rPr>
              <w:t xml:space="preserve">: </w:t>
            </w:r>
            <w:r w:rsidR="004C58DD">
              <w:rPr>
                <w:b/>
                <w:lang w:val="en-GB"/>
              </w:rPr>
              <w:t>K</w:t>
            </w:r>
            <w:r w:rsidR="00F74A15">
              <w:rPr>
                <w:b/>
                <w:lang w:val="en-GB"/>
              </w:rPr>
              <w:t>vantum</w:t>
            </w:r>
            <w:r w:rsidR="004C58DD">
              <w:rPr>
                <w:b/>
                <w:lang w:val="en-GB"/>
              </w:rPr>
              <w:t>kontextualitás</w:t>
            </w:r>
          </w:p>
        </w:tc>
      </w:tr>
      <w:tr w:rsidR="00F2521B" w:rsidRPr="002137F4" w14:paraId="4A2E61C0" w14:textId="77777777" w:rsidTr="00365106">
        <w:tc>
          <w:tcPr>
            <w:tcW w:w="9212" w:type="dxa"/>
          </w:tcPr>
          <w:p w14:paraId="583A2871" w14:textId="31AA1786" w:rsidR="00F2521B" w:rsidRPr="002137F4" w:rsidRDefault="00020DC7" w:rsidP="00D562D3">
            <w:pPr>
              <w:suppressAutoHyphens/>
              <w:rPr>
                <w:lang w:val="en-GB"/>
              </w:rPr>
            </w:pPr>
            <w:r w:rsidRPr="002137F4">
              <w:rPr>
                <w:lang w:val="en-GB"/>
              </w:rPr>
              <w:t>Lecturer</w:t>
            </w:r>
            <w:r w:rsidR="00F2521B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214B64">
              <w:rPr>
                <w:b/>
                <w:lang w:val="en-GB"/>
              </w:rPr>
              <w:t>Gábor Hofer-Szabó</w:t>
            </w:r>
          </w:p>
        </w:tc>
      </w:tr>
      <w:tr w:rsidR="00E820EA" w:rsidRPr="002137F4" w14:paraId="18FDF353" w14:textId="77777777" w:rsidTr="00365106">
        <w:tc>
          <w:tcPr>
            <w:tcW w:w="9212" w:type="dxa"/>
          </w:tcPr>
          <w:p w14:paraId="5625E6FE" w14:textId="77777777" w:rsidR="00BF0701" w:rsidRDefault="00BF0701" w:rsidP="00E820EA">
            <w:pPr>
              <w:rPr>
                <w:b/>
                <w:lang w:val="en-GB"/>
              </w:rPr>
            </w:pPr>
          </w:p>
          <w:p w14:paraId="7FE97549" w14:textId="1CD29835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b/>
                <w:lang w:val="en-GB"/>
              </w:rPr>
              <w:t>General aim of the course</w:t>
            </w:r>
            <w:r w:rsidRPr="002137F4">
              <w:rPr>
                <w:lang w:val="en-GB"/>
              </w:rPr>
              <w:t>:</w:t>
            </w:r>
          </w:p>
          <w:p w14:paraId="329AB06C" w14:textId="175D7AC1" w:rsidR="00F74A15" w:rsidRDefault="003B61F7" w:rsidP="00F74A15">
            <w:pPr>
              <w:autoSpaceDE/>
              <w:autoSpaceDN/>
            </w:pPr>
            <w:r>
              <w:rPr>
                <w:lang w:val="en-GB"/>
              </w:rPr>
              <w:t>During t</w:t>
            </w:r>
            <w:r w:rsidR="00E820EA" w:rsidRPr="002137F4">
              <w:t>he course</w:t>
            </w:r>
            <w:r>
              <w:t>, we will</w:t>
            </w:r>
            <w:r w:rsidR="00E820EA" w:rsidRPr="002137F4">
              <w:t xml:space="preserve"> </w:t>
            </w:r>
            <w:r w:rsidR="004C58DD">
              <w:t>analy</w:t>
            </w:r>
            <w:r>
              <w:t>ze</w:t>
            </w:r>
            <w:r w:rsidR="004C58DD">
              <w:t xml:space="preserve"> the concept of contextuality in quantum theory and </w:t>
            </w:r>
            <w:r>
              <w:t>will</w:t>
            </w:r>
            <w:r w:rsidR="00E820EA" w:rsidRPr="002137F4">
              <w:t xml:space="preserve"> </w:t>
            </w:r>
            <w:r w:rsidR="00505BC4">
              <w:t xml:space="preserve">overview </w:t>
            </w:r>
            <w:r w:rsidR="0054495A">
              <w:t xml:space="preserve">the </w:t>
            </w:r>
            <w:r w:rsidR="00F74A15">
              <w:t xml:space="preserve">main </w:t>
            </w:r>
            <w:r w:rsidR="004C58DD">
              <w:t>no-go results in quantum theory</w:t>
            </w:r>
            <w:r w:rsidR="00F74A15">
              <w:t xml:space="preserve">. </w:t>
            </w:r>
            <w:r w:rsidR="00DE4323">
              <w:t>Although t</w:t>
            </w:r>
            <w:r w:rsidR="00F74A15">
              <w:t>he course is self-contained; it presuppose</w:t>
            </w:r>
            <w:r w:rsidR="00DE4323">
              <w:t>s</w:t>
            </w:r>
            <w:r w:rsidR="00F74A15">
              <w:t xml:space="preserve"> </w:t>
            </w:r>
            <w:r w:rsidR="00DE4323">
              <w:t>some basic</w:t>
            </w:r>
            <w:r w:rsidR="00F74A15">
              <w:t xml:space="preserve"> knowledge of mathematics</w:t>
            </w:r>
            <w:r w:rsidR="00DE4323">
              <w:t xml:space="preserve"> (not of quantum theory!) and requires </w:t>
            </w:r>
            <w:r>
              <w:t>substantial</w:t>
            </w:r>
            <w:r w:rsidR="00DE4323">
              <w:t xml:space="preserve"> work during the semester.</w:t>
            </w:r>
          </w:p>
          <w:p w14:paraId="14931EAF" w14:textId="77777777" w:rsidR="00E820EA" w:rsidRPr="0054495A" w:rsidRDefault="00E820EA" w:rsidP="00E820EA">
            <w:pPr>
              <w:rPr>
                <w:spacing w:val="-3"/>
                <w:lang w:val="en-GB"/>
              </w:rPr>
            </w:pPr>
          </w:p>
          <w:p w14:paraId="6C2C4DFA" w14:textId="41565603" w:rsidR="00E820EA" w:rsidRPr="00BF0701" w:rsidRDefault="00E820EA" w:rsidP="00214B64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="0054495A" w:rsidRPr="00BF07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374A4E94" w14:textId="2CC304B9" w:rsidR="00F74A15" w:rsidRDefault="00F74A15" w:rsidP="00F74A15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C5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formalism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quantum theory</w:t>
            </w:r>
          </w:p>
          <w:p w14:paraId="509908B2" w14:textId="537FB72A" w:rsidR="00DE4323" w:rsidRDefault="00AF42BF" w:rsidP="00F74A15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is q</w:t>
            </w:r>
            <w:r w:rsidR="00DE43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uantum probability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bookmarkStart w:id="0" w:name="_GoBack"/>
            <w:bookmarkEnd w:id="0"/>
          </w:p>
          <w:p w14:paraId="76173544" w14:textId="6E83D985" w:rsidR="006F1054" w:rsidRPr="00DE4323" w:rsidRDefault="00AF42BF" w:rsidP="00443A8B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6F1054" w:rsidRPr="00DE43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von Neumann </w:t>
            </w:r>
            <w:r w:rsidR="00DE43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the </w:t>
            </w:r>
            <w:r w:rsidR="006F1054" w:rsidRPr="00DE43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Jauch-Piron theorem</w:t>
            </w:r>
          </w:p>
          <w:p w14:paraId="3F5349AF" w14:textId="58102CA2" w:rsidR="00505BC4" w:rsidRPr="00AF42BF" w:rsidRDefault="00505BC4" w:rsidP="00F74A15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6F1054"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EPR argument</w:t>
            </w:r>
          </w:p>
          <w:p w14:paraId="1B630E6A" w14:textId="533CA7F2" w:rsidR="00F74A15" w:rsidRPr="00AF42BF" w:rsidRDefault="006F1054" w:rsidP="00F74A15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Kochen-Specker arguments</w:t>
            </w:r>
          </w:p>
          <w:p w14:paraId="682BD06A" w14:textId="0CFCD7A8" w:rsidR="00AF42BF" w:rsidRPr="00AF42BF" w:rsidRDefault="00A24102" w:rsidP="00AF42BF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Pitowky's formalism</w:t>
            </w:r>
          </w:p>
          <w:p w14:paraId="315F280A" w14:textId="0197ADE0" w:rsidR="006F1054" w:rsidRPr="00AF42BF" w:rsidRDefault="00AF42BF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F1054"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ontic and</w:t>
            </w:r>
            <w:r w:rsidRPr="00AF42BF">
              <w:rPr>
                <w:rFonts w:ascii="Times New Roman" w:hAnsi="Times New Roman" w:cs="Times New Roman"/>
                <w:sz w:val="24"/>
                <w:szCs w:val="24"/>
              </w:rPr>
              <w:t xml:space="preserve"> Ψ</w:t>
            </w: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F1054"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epistemic ontological models</w:t>
            </w:r>
          </w:p>
          <w:p w14:paraId="4BBC99E8" w14:textId="32179D81" w:rsidR="00DE4323" w:rsidRPr="00AF42BF" w:rsidRDefault="00DE4323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is contextuality?</w:t>
            </w:r>
          </w:p>
          <w:p w14:paraId="59FBD1AF" w14:textId="032E97EE" w:rsidR="00F74A15" w:rsidRPr="00AF42BF" w:rsidRDefault="006F1054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PBR theorem</w:t>
            </w:r>
          </w:p>
          <w:p w14:paraId="540CBEFA" w14:textId="502A959A" w:rsidR="00AF42BF" w:rsidRDefault="00AF42BF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Contextuality and locality</w:t>
            </w:r>
          </w:p>
          <w:p w14:paraId="424912DC" w14:textId="361309D6" w:rsidR="006F1054" w:rsidRDefault="006F1054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is a local physical theory?</w:t>
            </w:r>
          </w:p>
          <w:p w14:paraId="19E59D5F" w14:textId="1A1DA470" w:rsidR="006F1054" w:rsidRDefault="006F1054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Bell's inequalities </w:t>
            </w:r>
          </w:p>
          <w:p w14:paraId="7E3A2151" w14:textId="5C1C6926" w:rsidR="00AF42BF" w:rsidRPr="00AF42BF" w:rsidRDefault="00AF42BF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GHZ theorem</w:t>
            </w:r>
          </w:p>
          <w:p w14:paraId="7AB86AD9" w14:textId="77777777" w:rsidR="00E820EA" w:rsidRPr="0054495A" w:rsidRDefault="00E820EA" w:rsidP="00E820EA">
            <w:pPr>
              <w:rPr>
                <w:lang w:val="en-GB"/>
              </w:rPr>
            </w:pPr>
          </w:p>
          <w:p w14:paraId="0FE810EE" w14:textId="77777777" w:rsidR="00E820EA" w:rsidRPr="0054495A" w:rsidRDefault="00E820EA" w:rsidP="00E820EA">
            <w:pPr>
              <w:rPr>
                <w:b/>
                <w:lang w:val="en-GB"/>
              </w:rPr>
            </w:pPr>
            <w:r w:rsidRPr="0054495A">
              <w:rPr>
                <w:b/>
                <w:lang w:val="en-GB"/>
              </w:rPr>
              <w:t>Grading criteria, specific requirements:</w:t>
            </w:r>
          </w:p>
          <w:p w14:paraId="237208F5" w14:textId="783AF243" w:rsidR="00E820EA" w:rsidRPr="0054495A" w:rsidRDefault="00E820EA" w:rsidP="00E820EA">
            <w:pPr>
              <w:rPr>
                <w:lang w:val="en-GB"/>
              </w:rPr>
            </w:pPr>
            <w:r w:rsidRPr="0054495A">
              <w:t xml:space="preserve">(1) Active participation in the course, 2) </w:t>
            </w:r>
            <w:r w:rsidR="00505BC4">
              <w:t xml:space="preserve">short weekly assignments, 3) </w:t>
            </w:r>
            <w:r w:rsidR="00A24102">
              <w:t>oral exam</w:t>
            </w:r>
            <w:r w:rsidRPr="0054495A">
              <w:t>.</w:t>
            </w:r>
            <w:r w:rsidRPr="0054495A">
              <w:br/>
            </w:r>
          </w:p>
          <w:p w14:paraId="68CE6B5B" w14:textId="320AB899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Suggested reading:</w:t>
            </w:r>
          </w:p>
          <w:p w14:paraId="7EF8ED42" w14:textId="77777777" w:rsidR="00505BC4" w:rsidRDefault="00505BC4" w:rsidP="00505BC4">
            <w:pPr>
              <w:autoSpaceDE/>
              <w:autoSpaceDN/>
            </w:pPr>
            <w:r>
              <w:rPr>
                <w:rFonts w:hAnsi="Symbol"/>
              </w:rPr>
              <w:t></w:t>
            </w:r>
            <w:r>
              <w:t xml:space="preserve">  M. Dickson: "Non-relativistic Quantum Mechanics," in J. Butterfield and J. Earman (eds.): </w:t>
            </w:r>
            <w:r>
              <w:rPr>
                <w:i/>
                <w:iCs/>
              </w:rPr>
              <w:t>Philosophy of Physics</w:t>
            </w:r>
            <w:r>
              <w:t xml:space="preserve">,  Elsevier, 2007. </w:t>
            </w:r>
          </w:p>
          <w:p w14:paraId="2EB303A0" w14:textId="77777777" w:rsidR="00505BC4" w:rsidRDefault="00505BC4" w:rsidP="00505BC4">
            <w:r>
              <w:rPr>
                <w:rFonts w:hAnsi="Symbol"/>
              </w:rPr>
              <w:t></w:t>
            </w:r>
            <w:r>
              <w:t xml:space="preserve">  R. I. G. Hughes: </w:t>
            </w:r>
            <w:r>
              <w:rPr>
                <w:i/>
                <w:iCs/>
              </w:rPr>
              <w:t>The Structure and Interpretation of Quantum Mechanics</w:t>
            </w:r>
            <w:r>
              <w:t>, Cambridge: Harward University Press, 1989.</w:t>
            </w:r>
          </w:p>
          <w:p w14:paraId="249ED456" w14:textId="086CDE5E" w:rsidR="00505BC4" w:rsidRDefault="00505BC4" w:rsidP="00505BC4">
            <w:r>
              <w:rPr>
                <w:rFonts w:hAnsi="Symbol"/>
              </w:rPr>
              <w:t></w:t>
            </w:r>
            <w:r>
              <w:t xml:space="preserve">  J. M. Jauch: </w:t>
            </w:r>
            <w:r>
              <w:rPr>
                <w:i/>
                <w:iCs/>
              </w:rPr>
              <w:t>Foundations of Quantum Mechanics</w:t>
            </w:r>
            <w:r>
              <w:t xml:space="preserve">, Massachussetts: Addison-Wesley Publishing Company, 1968. </w:t>
            </w:r>
          </w:p>
          <w:p w14:paraId="539B7086" w14:textId="2FB02B19" w:rsidR="00B26336" w:rsidRDefault="00B26336" w:rsidP="00B26336">
            <w:pPr>
              <w:autoSpaceDE/>
              <w:autoSpaceDN/>
            </w:pPr>
            <w:r>
              <w:rPr>
                <w:rFonts w:hAnsi="Symbol"/>
              </w:rPr>
              <w:t></w:t>
            </w:r>
            <w:r>
              <w:t xml:space="preserve">  T. Maudlin: </w:t>
            </w:r>
            <w:r>
              <w:rPr>
                <w:i/>
                <w:iCs/>
              </w:rPr>
              <w:t>Philosophy of Physics: Quantum theory,</w:t>
            </w:r>
            <w:r>
              <w:t xml:space="preserve"> Princeton University Press, 2019.</w:t>
            </w:r>
          </w:p>
          <w:p w14:paraId="0C4AD59A" w14:textId="36A4F7FC" w:rsidR="00A24102" w:rsidRDefault="00A24102" w:rsidP="00A24102">
            <w:pPr>
              <w:autoSpaceDE/>
              <w:autoSpaceDN/>
            </w:pPr>
            <w:r>
              <w:rPr>
                <w:rFonts w:hAnsi="Symbol"/>
              </w:rPr>
              <w:t></w:t>
            </w:r>
            <w:r>
              <w:t xml:space="preserve">  de Muynck, W. M.,</w:t>
            </w:r>
            <w:r>
              <w:rPr>
                <w:i/>
                <w:iCs/>
              </w:rPr>
              <w:t xml:space="preserve"> Foundations of Quantum Physics, an Empiricist Approach,</w:t>
            </w:r>
            <w:r>
              <w:t xml:space="preserve"> Kluwer, 2002.</w:t>
            </w:r>
          </w:p>
          <w:p w14:paraId="7C44BE75" w14:textId="77777777" w:rsidR="00505BC4" w:rsidRDefault="00505BC4" w:rsidP="00505BC4">
            <w:r>
              <w:rPr>
                <w:rFonts w:hAnsi="Symbol"/>
              </w:rPr>
              <w:t></w:t>
            </w:r>
            <w:r>
              <w:t xml:space="preserve">  M. Readhead: </w:t>
            </w:r>
            <w:r>
              <w:rPr>
                <w:i/>
                <w:iCs/>
              </w:rPr>
              <w:t>Incompleteness, Nonlocality, and Realism</w:t>
            </w:r>
            <w:r>
              <w:t>, Oxford: Clarendon Press, 1987.</w:t>
            </w:r>
          </w:p>
          <w:p w14:paraId="66CE7225" w14:textId="6D6AD576" w:rsidR="00BF0701" w:rsidRPr="009003AB" w:rsidRDefault="00505BC4" w:rsidP="00214B64">
            <w:r>
              <w:rPr>
                <w:rFonts w:hAnsi="Symbol"/>
              </w:rPr>
              <w:t></w:t>
            </w:r>
            <w:r>
              <w:t xml:space="preserve">  L. Ruetsche: </w:t>
            </w:r>
            <w:r>
              <w:rPr>
                <w:i/>
                <w:iCs/>
              </w:rPr>
              <w:t>Interpreting Quantum Theories</w:t>
            </w:r>
            <w:r>
              <w:t>, Oxford: Clarendon Press, 2011.</w:t>
            </w:r>
          </w:p>
        </w:tc>
      </w:tr>
    </w:tbl>
    <w:p w14:paraId="616C709F" w14:textId="77777777"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45C"/>
    <w:multiLevelType w:val="hybridMultilevel"/>
    <w:tmpl w:val="A7EA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0C67DF"/>
    <w:rsid w:val="001F3CE6"/>
    <w:rsid w:val="00205778"/>
    <w:rsid w:val="00207167"/>
    <w:rsid w:val="002137F4"/>
    <w:rsid w:val="00214B64"/>
    <w:rsid w:val="00221382"/>
    <w:rsid w:val="00226E48"/>
    <w:rsid w:val="0026122D"/>
    <w:rsid w:val="002A5A92"/>
    <w:rsid w:val="00361AD6"/>
    <w:rsid w:val="00365106"/>
    <w:rsid w:val="00397EE7"/>
    <w:rsid w:val="003B61F7"/>
    <w:rsid w:val="003F2971"/>
    <w:rsid w:val="003F2C10"/>
    <w:rsid w:val="00467CDB"/>
    <w:rsid w:val="004B33AB"/>
    <w:rsid w:val="004C58DD"/>
    <w:rsid w:val="004D5D38"/>
    <w:rsid w:val="00505BC4"/>
    <w:rsid w:val="0054495A"/>
    <w:rsid w:val="00622D9A"/>
    <w:rsid w:val="00632730"/>
    <w:rsid w:val="006665F7"/>
    <w:rsid w:val="006E3DA0"/>
    <w:rsid w:val="006F1054"/>
    <w:rsid w:val="00737B5D"/>
    <w:rsid w:val="00763AE2"/>
    <w:rsid w:val="00787E1C"/>
    <w:rsid w:val="00797C7B"/>
    <w:rsid w:val="007A5A58"/>
    <w:rsid w:val="007C12C5"/>
    <w:rsid w:val="007C6D9B"/>
    <w:rsid w:val="008253DB"/>
    <w:rsid w:val="008365FF"/>
    <w:rsid w:val="009003AB"/>
    <w:rsid w:val="00A24102"/>
    <w:rsid w:val="00A372F7"/>
    <w:rsid w:val="00A64157"/>
    <w:rsid w:val="00A82248"/>
    <w:rsid w:val="00AE781E"/>
    <w:rsid w:val="00AF42BF"/>
    <w:rsid w:val="00B118E9"/>
    <w:rsid w:val="00B26336"/>
    <w:rsid w:val="00B67663"/>
    <w:rsid w:val="00B75E9B"/>
    <w:rsid w:val="00BC532B"/>
    <w:rsid w:val="00BF0701"/>
    <w:rsid w:val="00C57E12"/>
    <w:rsid w:val="00CB5E6B"/>
    <w:rsid w:val="00D05FF3"/>
    <w:rsid w:val="00D41024"/>
    <w:rsid w:val="00D439CA"/>
    <w:rsid w:val="00D43EC9"/>
    <w:rsid w:val="00D562D3"/>
    <w:rsid w:val="00DE2863"/>
    <w:rsid w:val="00DE4323"/>
    <w:rsid w:val="00DF65BB"/>
    <w:rsid w:val="00E56511"/>
    <w:rsid w:val="00E6609E"/>
    <w:rsid w:val="00E66383"/>
    <w:rsid w:val="00E820EA"/>
    <w:rsid w:val="00E87C60"/>
    <w:rsid w:val="00EC7091"/>
    <w:rsid w:val="00F2521B"/>
    <w:rsid w:val="00F67417"/>
    <w:rsid w:val="00F74A15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398A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Forczek</cp:lastModifiedBy>
  <cp:revision>2</cp:revision>
  <dcterms:created xsi:type="dcterms:W3CDTF">2023-06-02T07:15:00Z</dcterms:created>
  <dcterms:modified xsi:type="dcterms:W3CDTF">2023-06-02T07:15:00Z</dcterms:modified>
</cp:coreProperties>
</file>