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C3367">
        <w:rPr>
          <w:rFonts w:ascii="Times New Roman" w:hAnsi="Times New Roman" w:cs="Times New Roman"/>
          <w:b/>
          <w:sz w:val="24"/>
          <w:szCs w:val="24"/>
          <w:lang w:val="en-GB"/>
        </w:rPr>
        <w:t>Philosophy of language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Csaba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Olay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3367">
        <w:rPr>
          <w:rFonts w:ascii="Times New Roman" w:hAnsi="Times New Roman" w:cs="Times New Roman"/>
          <w:sz w:val="24"/>
          <w:szCs w:val="24"/>
          <w:lang w:val="en-GB"/>
        </w:rPr>
        <w:t>Reading list (provisional)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1. Plato: </w:t>
      </w:r>
      <w:proofErr w:type="spellStart"/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Cratylos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383a-390e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2. John Locke: 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An Essay concerning Human understanding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. Book 3. </w:t>
      </w:r>
      <w:proofErr w:type="spellStart"/>
      <w:proofErr w:type="gramStart"/>
      <w:r w:rsidRPr="000C3367">
        <w:rPr>
          <w:rFonts w:ascii="Times New Roman" w:hAnsi="Times New Roman" w:cs="Times New Roman"/>
          <w:sz w:val="24"/>
          <w:szCs w:val="24"/>
          <w:lang w:val="en-GB"/>
        </w:rPr>
        <w:t>ch</w:t>
      </w:r>
      <w:proofErr w:type="gramEnd"/>
      <w:r w:rsidRPr="000C336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I-III.7.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3. Johann Gottfried Herder: 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Treatise on the Origin of Language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>, in: Philosophical Writings, Cambridge 2004, 77-89.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Wilhelm von Humboldt: </w:t>
      </w:r>
      <w:r w:rsidRPr="008055C8">
        <w:rPr>
          <w:rFonts w:ascii="Times New Roman" w:hAnsi="Times New Roman" w:cs="Times New Roman"/>
          <w:i/>
          <w:sz w:val="24"/>
          <w:szCs w:val="24"/>
          <w:lang w:val="en-GB"/>
        </w:rPr>
        <w:t>On language: On the Diversity of Human La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nguage Construction and its Inﬂ</w:t>
      </w:r>
      <w:r w:rsidRPr="008055C8">
        <w:rPr>
          <w:rFonts w:ascii="Times New Roman" w:hAnsi="Times New Roman" w:cs="Times New Roman"/>
          <w:i/>
          <w:sz w:val="24"/>
          <w:szCs w:val="24"/>
          <w:lang w:val="en-GB"/>
        </w:rPr>
        <w:t>uence on the Mental Development of the Human Species</w:t>
      </w:r>
      <w:r w:rsidRPr="00484001">
        <w:rPr>
          <w:rFonts w:ascii="Times New Roman" w:hAnsi="Times New Roman" w:cs="Times New Roman"/>
          <w:sz w:val="24"/>
          <w:szCs w:val="24"/>
          <w:lang w:val="en-GB"/>
        </w:rPr>
        <w:t>, Cambr</w:t>
      </w:r>
      <w:r>
        <w:rPr>
          <w:rFonts w:ascii="Times New Roman" w:hAnsi="Times New Roman" w:cs="Times New Roman"/>
          <w:sz w:val="24"/>
          <w:szCs w:val="24"/>
          <w:lang w:val="en-GB"/>
        </w:rPr>
        <w:t>idge 1999.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excerpts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 be announced)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5. Friedrich Schleiermacher: Hermeneutics and Criticism, in: 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Hermeneutics and Criticism and Other Writings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>. Cambridge 1998, pp. 5-29.</w:t>
      </w:r>
    </w:p>
    <w:p w:rsidR="00411AB1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Gottlob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Frege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: On Sense and </w:t>
      </w: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Nominatum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, in: A. P. </w:t>
      </w: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Martinich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(ed.): 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Philosophy of Language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>. Oxford 1996 (several editions)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. Bertrand Russel: On Denoting, in: A. P. </w:t>
      </w: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Martinich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(ed.): 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Philosophy of Language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>. Oxford 1996.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>. Charles Sanders Peirce: to be announced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. Ferdinand de Saussure: 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Course in General Lingu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is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tics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. New York 2011, Part I, </w:t>
      </w: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ch.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1-2, pp. 65-78.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. Ludwig Wittgenstein: 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Philosophical Investigations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>, §§ 1-43.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11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. John Austin: 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How to Do Things with Words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>, lecture 1-2 (several editions)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12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. Willard van </w:t>
      </w: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Orman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Quine: Two Dogmas of Empiricism, in: A. P. </w:t>
      </w: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Martinich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(ed.): 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Philosophy of Language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>. Oxford 1996 (several editions)</w:t>
      </w: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1AB1" w:rsidRPr="000C3367" w:rsidRDefault="00411AB1" w:rsidP="0041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13</w:t>
      </w:r>
      <w:r w:rsidR="000228B7">
        <w:rPr>
          <w:rFonts w:ascii="Times New Roman" w:hAnsi="Times New Roman" w:cs="Times New Roman"/>
          <w:sz w:val="24"/>
          <w:szCs w:val="24"/>
          <w:lang w:val="en-GB"/>
        </w:rPr>
        <w:t xml:space="preserve">. Donald Davidson: 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>Truth</w:t>
      </w:r>
      <w:r w:rsidR="000228B7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bookmarkStart w:id="0" w:name="_GoBack"/>
      <w:bookmarkEnd w:id="0"/>
      <w:r w:rsidR="000228B7" w:rsidRPr="000228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28B7" w:rsidRPr="000C3367">
        <w:rPr>
          <w:rFonts w:ascii="Times New Roman" w:hAnsi="Times New Roman" w:cs="Times New Roman"/>
          <w:sz w:val="24"/>
          <w:szCs w:val="24"/>
          <w:lang w:val="en-GB"/>
        </w:rPr>
        <w:t>Meaning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, in: A. P. </w:t>
      </w:r>
      <w:proofErr w:type="spellStart"/>
      <w:r w:rsidRPr="000C3367">
        <w:rPr>
          <w:rFonts w:ascii="Times New Roman" w:hAnsi="Times New Roman" w:cs="Times New Roman"/>
          <w:sz w:val="24"/>
          <w:szCs w:val="24"/>
          <w:lang w:val="en-GB"/>
        </w:rPr>
        <w:t>Martinich</w:t>
      </w:r>
      <w:proofErr w:type="spellEnd"/>
      <w:r w:rsidRPr="000C3367">
        <w:rPr>
          <w:rFonts w:ascii="Times New Roman" w:hAnsi="Times New Roman" w:cs="Times New Roman"/>
          <w:sz w:val="24"/>
          <w:szCs w:val="24"/>
          <w:lang w:val="en-GB"/>
        </w:rPr>
        <w:t xml:space="preserve"> (ed.): </w:t>
      </w:r>
      <w:r w:rsidRPr="000C3367">
        <w:rPr>
          <w:rFonts w:ascii="Times New Roman" w:hAnsi="Times New Roman" w:cs="Times New Roman"/>
          <w:i/>
          <w:sz w:val="24"/>
          <w:szCs w:val="24"/>
          <w:lang w:val="en-GB"/>
        </w:rPr>
        <w:t>Philosophy of Language</w:t>
      </w:r>
      <w:r w:rsidRPr="000C3367">
        <w:rPr>
          <w:rFonts w:ascii="Times New Roman" w:hAnsi="Times New Roman" w:cs="Times New Roman"/>
          <w:sz w:val="24"/>
          <w:szCs w:val="24"/>
          <w:lang w:val="en-GB"/>
        </w:rPr>
        <w:t>. Oxford 1996.</w:t>
      </w:r>
    </w:p>
    <w:p w:rsidR="00050CE9" w:rsidRDefault="000228B7"/>
    <w:sectPr w:rsidR="0005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1"/>
    <w:rsid w:val="000228B7"/>
    <w:rsid w:val="000D6842"/>
    <w:rsid w:val="00270939"/>
    <w:rsid w:val="0041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1AB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1AB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2018-09-18T09:41:00Z</dcterms:created>
  <dcterms:modified xsi:type="dcterms:W3CDTF">2020-11-28T10:31:00Z</dcterms:modified>
</cp:coreProperties>
</file>