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>
        <w:tc>
          <w:tcPr>
            <w:tcW w:w="9212" w:type="dxa"/>
          </w:tcPr>
          <w:p w:rsidR="00205778" w:rsidRDefault="00205778">
            <w:r>
              <w:t>Kurzus kódja:</w:t>
            </w:r>
            <w:r w:rsidR="00F10FE1">
              <w:t xml:space="preserve"> </w:t>
            </w:r>
            <w:r w:rsidR="006D00FF" w:rsidRPr="00C558A4">
              <w:t>BBN-FIL-402/01</w:t>
            </w:r>
            <w:r w:rsidR="006D00FF">
              <w:t xml:space="preserve"> </w:t>
            </w:r>
            <w:r w:rsidR="006D00FF" w:rsidRPr="00C558A4">
              <w:t>TANM-FIL-402/01</w:t>
            </w:r>
            <w:r w:rsidR="006D00FF">
              <w:t xml:space="preserve"> </w:t>
            </w:r>
            <w:r w:rsidR="006D00FF" w:rsidRPr="00C558A4">
              <w:t>BMA-FILD-402/01</w:t>
            </w:r>
          </w:p>
        </w:tc>
      </w:tr>
      <w:tr w:rsidR="00205778">
        <w:tc>
          <w:tcPr>
            <w:tcW w:w="9212" w:type="dxa"/>
          </w:tcPr>
          <w:p w:rsidR="00205778" w:rsidRDefault="00205778">
            <w:r>
              <w:t>Kurzus megnevezése:</w:t>
            </w:r>
            <w:r w:rsidR="003B196B">
              <w:t xml:space="preserve"> Zsidó filozófia </w:t>
            </w:r>
          </w:p>
        </w:tc>
      </w:tr>
      <w:tr w:rsidR="00205778">
        <w:tc>
          <w:tcPr>
            <w:tcW w:w="9212" w:type="dxa"/>
          </w:tcPr>
          <w:p w:rsidR="00205778" w:rsidRDefault="00D439CA">
            <w:r>
              <w:t>Kurzus megnevezése angolul</w:t>
            </w:r>
            <w:r w:rsidR="00737B5D">
              <w:t>:</w:t>
            </w:r>
            <w:r w:rsidR="003B196B">
              <w:t xml:space="preserve"> Jewish Philosophy</w:t>
            </w:r>
          </w:p>
        </w:tc>
      </w:tr>
      <w:tr w:rsidR="00D439CA">
        <w:tc>
          <w:tcPr>
            <w:tcW w:w="9212" w:type="dxa"/>
          </w:tcPr>
          <w:p w:rsidR="00787E1C" w:rsidRDefault="00787E1C" w:rsidP="00737B5D">
            <w:pPr>
              <w:suppressAutoHyphens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A </w:t>
            </w:r>
            <w:r w:rsidR="00737B5D">
              <w:rPr>
                <w:b/>
                <w:bCs/>
                <w:color w:val="0000FF"/>
              </w:rPr>
              <w:t>KURZUS ELSŐ FOGLALKOZÁSÁ</w:t>
            </w:r>
            <w:r>
              <w:rPr>
                <w:b/>
                <w:bCs/>
                <w:color w:val="0000FF"/>
              </w:rPr>
              <w:t xml:space="preserve">RA </w:t>
            </w:r>
          </w:p>
          <w:p w:rsidR="00737B5D" w:rsidRDefault="00787E1C" w:rsidP="006D00FF">
            <w:pPr>
              <w:suppressAutoHyphens/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A </w:t>
            </w:r>
            <w:r w:rsidR="006D00FF">
              <w:rPr>
                <w:b/>
                <w:bCs/>
                <w:color w:val="0000FF"/>
              </w:rPr>
              <w:t>SZEPTEMBER 12-ÉN</w:t>
            </w:r>
            <w:r>
              <w:rPr>
                <w:b/>
                <w:bCs/>
                <w:color w:val="0000FF"/>
              </w:rPr>
              <w:t xml:space="preserve"> KERÜL SOR </w:t>
            </w:r>
          </w:p>
          <w:p w:rsidR="006D00FF" w:rsidRPr="00737B5D" w:rsidRDefault="00253436" w:rsidP="006D00FF">
            <w:pPr>
              <w:suppressAutoHyphens/>
              <w:jc w:val="center"/>
              <w:rPr>
                <w:b/>
                <w:bCs/>
                <w:color w:val="0000FF"/>
              </w:rPr>
            </w:pPr>
            <w:r>
              <w:t>Kurzus időpontja és helyszíne: k</w:t>
            </w:r>
            <w:r w:rsidR="006D00FF">
              <w:t>edd 10.30–12.00 i/129</w:t>
            </w:r>
          </w:p>
        </w:tc>
      </w:tr>
      <w:tr w:rsidR="00F2521B">
        <w:tc>
          <w:tcPr>
            <w:tcW w:w="9212" w:type="dxa"/>
          </w:tcPr>
          <w:p w:rsidR="00F2521B" w:rsidRDefault="00F2521B" w:rsidP="006D00FF">
            <w:pPr>
              <w:suppressAutoHyphens/>
            </w:pPr>
            <w:r>
              <w:t>Kurzus előadója:</w:t>
            </w:r>
            <w:r w:rsidR="00754CA6">
              <w:t xml:space="preserve"> Finta Szilvia</w:t>
            </w:r>
            <w:r w:rsidR="006D00FF">
              <w:t xml:space="preserve"> </w:t>
            </w:r>
          </w:p>
        </w:tc>
      </w:tr>
    </w:tbl>
    <w:p w:rsidR="00B2126E" w:rsidRDefault="00B2126E"/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>
        <w:tc>
          <w:tcPr>
            <w:tcW w:w="9212" w:type="dxa"/>
          </w:tcPr>
          <w:p w:rsidR="001E7278" w:rsidRDefault="000128B9" w:rsidP="000128B9">
            <w:r w:rsidRPr="000128B9">
              <w:rPr>
                <w:b/>
              </w:rPr>
              <w:t>Oktatás célja</w:t>
            </w:r>
          </w:p>
          <w:p w:rsidR="003B196B" w:rsidRPr="00904D74" w:rsidRDefault="003B196B" w:rsidP="003B196B">
            <w:pPr>
              <w:ind w:firstLine="720"/>
              <w:jc w:val="both"/>
            </w:pPr>
            <w:r w:rsidRPr="00904D74">
              <w:t>A tantárgy célja, hogy a hallgatókkal megismertesse a zsidó filozófia néhány alapvető fontosságú és kiemelk</w:t>
            </w:r>
            <w:r>
              <w:t>edő személyiségének munkásságát, s ilyen módon bevezesse őket a zsidó filozófia tanulmányozásába. A tantárgy hasznos a vallásfilozófia, zsidó filozófia, zsidó szentírásmagyarázat, a cionizmus, a vallástudomány és az interkulturális filoz</w:t>
            </w:r>
            <w:r w:rsidR="00C92303">
              <w:t>ófia iránt érdeklődők számára is</w:t>
            </w:r>
            <w:r>
              <w:t>.</w:t>
            </w:r>
          </w:p>
          <w:p w:rsidR="00435C83" w:rsidRPr="004B33AB" w:rsidRDefault="00435C83" w:rsidP="00435C83">
            <w:pPr>
              <w:rPr>
                <w:spacing w:val="-3"/>
              </w:rPr>
            </w:pPr>
          </w:p>
        </w:tc>
      </w:tr>
    </w:tbl>
    <w:p w:rsidR="000128B9" w:rsidRDefault="000128B9" w:rsidP="000128B9"/>
    <w:p w:rsidR="00CE58DF" w:rsidRDefault="00CE58DF" w:rsidP="000128B9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128B9">
        <w:tc>
          <w:tcPr>
            <w:tcW w:w="9212" w:type="dxa"/>
          </w:tcPr>
          <w:p w:rsidR="005D1032" w:rsidRDefault="005D1032" w:rsidP="005D1032">
            <w:pPr>
              <w:rPr>
                <w:b/>
              </w:rPr>
            </w:pPr>
            <w:r>
              <w:rPr>
                <w:b/>
              </w:rPr>
              <w:t>A tantárgy tematikája</w:t>
            </w:r>
            <w:r w:rsidRPr="00444C64">
              <w:rPr>
                <w:b/>
              </w:rPr>
              <w:t>:</w:t>
            </w:r>
          </w:p>
          <w:p w:rsidR="00EA73C9" w:rsidRPr="00444C64" w:rsidRDefault="00EA73C9" w:rsidP="005D1032">
            <w:pPr>
              <w:rPr>
                <w:b/>
              </w:rPr>
            </w:pPr>
          </w:p>
          <w:p w:rsidR="005D1032" w:rsidRPr="00904D74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r w:rsidRPr="00EA73C9">
              <w:rPr>
                <w:b/>
              </w:rPr>
              <w:t>Bevezetés:</w:t>
            </w:r>
            <w:r>
              <w:t xml:space="preserve"> </w:t>
            </w:r>
            <w:r w:rsidRPr="00904D74">
              <w:t xml:space="preserve">Mi a zsidó filozófia? </w:t>
            </w:r>
          </w:p>
          <w:p w:rsidR="005D1032" w:rsidRPr="00CD2DA1" w:rsidRDefault="005D1032" w:rsidP="00EA73C9">
            <w:pPr>
              <w:pStyle w:val="Listaszerbekezds"/>
            </w:pPr>
            <w:r>
              <w:t xml:space="preserve">Alapok: </w:t>
            </w:r>
            <w:r w:rsidR="007518CF">
              <w:t xml:space="preserve">a </w:t>
            </w:r>
            <w:r w:rsidR="00C92303">
              <w:t xml:space="preserve">Héber </w:t>
            </w:r>
            <w:r w:rsidRPr="00CD2DA1">
              <w:t>Szentírás és annak magyarázatai, különböző zsidó irányzatok</w:t>
            </w:r>
          </w:p>
          <w:p w:rsidR="005D1032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r w:rsidRPr="00EA73C9">
              <w:rPr>
                <w:b/>
              </w:rPr>
              <w:t>Alexandriai</w:t>
            </w:r>
            <w:bookmarkStart w:id="0" w:name="_GoBack"/>
            <w:bookmarkEnd w:id="0"/>
            <w:r w:rsidRPr="00EA73C9">
              <w:rPr>
                <w:b/>
              </w:rPr>
              <w:t xml:space="preserve"> </w:t>
            </w:r>
            <w:proofErr w:type="spellStart"/>
            <w:r w:rsidRPr="00EA73C9">
              <w:rPr>
                <w:b/>
              </w:rPr>
              <w:t>Philón</w:t>
            </w:r>
            <w:proofErr w:type="spellEnd"/>
            <w:r w:rsidRPr="00EA73C9">
              <w:rPr>
                <w:b/>
              </w:rPr>
              <w:t>:</w:t>
            </w:r>
            <w:r>
              <w:t xml:space="preserve"> a zsidó írásmagyarázat és az alexandriai (zsidó) iskola írásmagyarázatának eltérései</w:t>
            </w:r>
          </w:p>
          <w:p w:rsidR="005D1032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proofErr w:type="spellStart"/>
            <w:r w:rsidRPr="00EA73C9">
              <w:rPr>
                <w:b/>
              </w:rPr>
              <w:t>Szaádja</w:t>
            </w:r>
            <w:proofErr w:type="spellEnd"/>
            <w:r w:rsidRPr="00EA73C9">
              <w:rPr>
                <w:b/>
              </w:rPr>
              <w:t xml:space="preserve"> </w:t>
            </w:r>
            <w:proofErr w:type="spellStart"/>
            <w:r w:rsidRPr="00EA73C9">
              <w:rPr>
                <w:b/>
              </w:rPr>
              <w:t>Gáón</w:t>
            </w:r>
            <w:proofErr w:type="spellEnd"/>
            <w:r w:rsidRPr="00EA73C9">
              <w:rPr>
                <w:b/>
              </w:rPr>
              <w:t>:</w:t>
            </w:r>
            <w:r>
              <w:t xml:space="preserve"> hit és értelem kérdései</w:t>
            </w:r>
          </w:p>
          <w:p w:rsidR="005D1032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r w:rsidRPr="00EA73C9">
              <w:rPr>
                <w:b/>
              </w:rPr>
              <w:t>Jehuda Halévi:</w:t>
            </w:r>
            <w:r>
              <w:t xml:space="preserve"> vallások és a filozófia vitája</w:t>
            </w:r>
          </w:p>
          <w:p w:rsidR="005D1032" w:rsidRPr="003772E2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proofErr w:type="spellStart"/>
            <w:r w:rsidRPr="00EA73C9">
              <w:rPr>
                <w:b/>
              </w:rPr>
              <w:t>Maimonidész</w:t>
            </w:r>
            <w:proofErr w:type="spellEnd"/>
            <w:r w:rsidRPr="00EA73C9">
              <w:rPr>
                <w:b/>
              </w:rPr>
              <w:t xml:space="preserve">: </w:t>
            </w:r>
            <w:r w:rsidRPr="003772E2">
              <w:t>hittételei és az azokról szóló viták</w:t>
            </w:r>
          </w:p>
          <w:p w:rsidR="005D1032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proofErr w:type="spellStart"/>
            <w:r w:rsidRPr="00EA73C9">
              <w:rPr>
                <w:b/>
              </w:rPr>
              <w:t>Moses</w:t>
            </w:r>
            <w:proofErr w:type="spellEnd"/>
            <w:r w:rsidRPr="00EA73C9">
              <w:rPr>
                <w:b/>
              </w:rPr>
              <w:t xml:space="preserve"> Mendel</w:t>
            </w:r>
            <w:r w:rsidR="000B7734" w:rsidRPr="00EA73C9">
              <w:rPr>
                <w:b/>
              </w:rPr>
              <w:t>s</w:t>
            </w:r>
            <w:r w:rsidRPr="00EA73C9">
              <w:rPr>
                <w:b/>
              </w:rPr>
              <w:t>sohn:</w:t>
            </w:r>
            <w:r w:rsidRPr="00357730">
              <w:t xml:space="preserve"> a zsidó felvilágosodás </w:t>
            </w:r>
          </w:p>
          <w:p w:rsidR="005D1032" w:rsidRPr="00357730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proofErr w:type="spellStart"/>
            <w:r w:rsidRPr="00EA73C9">
              <w:rPr>
                <w:b/>
              </w:rPr>
              <w:t>Moses</w:t>
            </w:r>
            <w:proofErr w:type="spellEnd"/>
            <w:r w:rsidRPr="00EA73C9">
              <w:rPr>
                <w:b/>
              </w:rPr>
              <w:t xml:space="preserve"> Hess:</w:t>
            </w:r>
            <w:r>
              <w:t xml:space="preserve"> a zsidó nemzetállam gondolata</w:t>
            </w:r>
          </w:p>
          <w:p w:rsidR="005D1032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proofErr w:type="spellStart"/>
            <w:r w:rsidRPr="00EA73C9">
              <w:rPr>
                <w:b/>
              </w:rPr>
              <w:t>Rav</w:t>
            </w:r>
            <w:proofErr w:type="spellEnd"/>
            <w:r w:rsidRPr="00EA73C9">
              <w:rPr>
                <w:b/>
              </w:rPr>
              <w:t xml:space="preserve"> </w:t>
            </w:r>
            <w:proofErr w:type="spellStart"/>
            <w:r w:rsidRPr="00EA73C9">
              <w:rPr>
                <w:b/>
              </w:rPr>
              <w:t>Kook</w:t>
            </w:r>
            <w:proofErr w:type="spellEnd"/>
            <w:r w:rsidRPr="00EA73C9">
              <w:rPr>
                <w:b/>
              </w:rPr>
              <w:t>:</w:t>
            </w:r>
            <w:r>
              <w:t xml:space="preserve"> a vallási cionizmus ideológusa</w:t>
            </w:r>
          </w:p>
          <w:p w:rsidR="00AC17EE" w:rsidRDefault="00AC17EE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r w:rsidRPr="00EA73C9">
              <w:rPr>
                <w:b/>
              </w:rPr>
              <w:t xml:space="preserve">Franz </w:t>
            </w:r>
            <w:proofErr w:type="spellStart"/>
            <w:r w:rsidRPr="00EA73C9">
              <w:rPr>
                <w:b/>
              </w:rPr>
              <w:t>Rosenzweig</w:t>
            </w:r>
            <w:proofErr w:type="spellEnd"/>
            <w:r w:rsidRPr="00EA73C9">
              <w:rPr>
                <w:b/>
              </w:rPr>
              <w:t>:</w:t>
            </w:r>
            <w:r>
              <w:t xml:space="preserve"> a zsidó Kierkegaard</w:t>
            </w:r>
          </w:p>
          <w:p w:rsidR="005D1032" w:rsidRPr="00444C64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r w:rsidRPr="00EA73C9">
              <w:rPr>
                <w:b/>
              </w:rPr>
              <w:t xml:space="preserve">Martin </w:t>
            </w:r>
            <w:proofErr w:type="spellStart"/>
            <w:r w:rsidRPr="00EA73C9">
              <w:rPr>
                <w:b/>
              </w:rPr>
              <w:t>Buber</w:t>
            </w:r>
            <w:proofErr w:type="spellEnd"/>
            <w:r w:rsidRPr="00EA73C9">
              <w:rPr>
                <w:b/>
              </w:rPr>
              <w:t>:</w:t>
            </w:r>
            <w:r>
              <w:t xml:space="preserve"> a haszidizmustól a perszonalizmusig</w:t>
            </w:r>
          </w:p>
          <w:p w:rsidR="00EA73C9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proofErr w:type="spellStart"/>
            <w:r w:rsidRPr="00EA73C9">
              <w:rPr>
                <w:b/>
              </w:rPr>
              <w:t>Hannah</w:t>
            </w:r>
            <w:proofErr w:type="spellEnd"/>
            <w:r w:rsidRPr="00EA73C9">
              <w:rPr>
                <w:b/>
              </w:rPr>
              <w:t xml:space="preserve"> </w:t>
            </w:r>
            <w:proofErr w:type="spellStart"/>
            <w:r w:rsidRPr="00EA73C9">
              <w:rPr>
                <w:b/>
              </w:rPr>
              <w:t>Arendt</w:t>
            </w:r>
            <w:proofErr w:type="spellEnd"/>
            <w:r w:rsidRPr="00EA73C9">
              <w:rPr>
                <w:b/>
              </w:rPr>
              <w:t>:</w:t>
            </w:r>
            <w:r>
              <w:t xml:space="preserve"> a totalitarizmus gyökerei és a gonosz banalitása</w:t>
            </w:r>
          </w:p>
          <w:p w:rsidR="005D1032" w:rsidRDefault="005D1032" w:rsidP="00EA73C9">
            <w:pPr>
              <w:pStyle w:val="Listaszerbekezds"/>
              <w:numPr>
                <w:ilvl w:val="0"/>
                <w:numId w:val="3"/>
              </w:numPr>
              <w:autoSpaceDE/>
              <w:autoSpaceDN/>
            </w:pPr>
            <w:r w:rsidRPr="00EA73C9">
              <w:rPr>
                <w:b/>
              </w:rPr>
              <w:t>Új trendek:</w:t>
            </w:r>
            <w:r>
              <w:t xml:space="preserve"> a Héber Szentírás filozófiája</w:t>
            </w:r>
          </w:p>
          <w:p w:rsidR="005D1032" w:rsidRPr="004B33AB" w:rsidRDefault="005D1032" w:rsidP="00F10FE1">
            <w:pPr>
              <w:rPr>
                <w:spacing w:val="-3"/>
              </w:rPr>
            </w:pPr>
          </w:p>
        </w:tc>
      </w:tr>
    </w:tbl>
    <w:p w:rsidR="000128B9" w:rsidRDefault="000128B9" w:rsidP="000128B9"/>
    <w:p w:rsidR="000128B9" w:rsidRDefault="000128B9" w:rsidP="000128B9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128B9">
        <w:tc>
          <w:tcPr>
            <w:tcW w:w="9212" w:type="dxa"/>
          </w:tcPr>
          <w:p w:rsidR="001E7278" w:rsidRDefault="00CE58DF" w:rsidP="00B2126E">
            <w:pPr>
              <w:rPr>
                <w:b/>
              </w:rPr>
            </w:pPr>
            <w:r w:rsidRPr="00CE58DF">
              <w:rPr>
                <w:b/>
              </w:rPr>
              <w:t>Számonkérési és értékelési rendszere</w:t>
            </w:r>
          </w:p>
          <w:p w:rsidR="001E7278" w:rsidRPr="007518CF" w:rsidRDefault="007518CF" w:rsidP="007518CF">
            <w:pPr>
              <w:ind w:firstLine="720"/>
              <w:jc w:val="both"/>
            </w:pPr>
            <w:r>
              <w:t>A jegyszerzés módja: órákon való aktív részvétel,</w:t>
            </w:r>
            <w:r w:rsidR="00177637">
              <w:t xml:space="preserve"> olvasmányok aktív feldolgozása,</w:t>
            </w:r>
            <w:r>
              <w:t xml:space="preserve"> </w:t>
            </w:r>
            <w:r w:rsidRPr="00904D74">
              <w:t>kiselőadás tartása</w:t>
            </w:r>
            <w:r>
              <w:t xml:space="preserve"> és </w:t>
            </w:r>
            <w:r w:rsidR="00177637">
              <w:t>szemináriumi</w:t>
            </w:r>
            <w:r>
              <w:t xml:space="preserve"> dolgozat.</w:t>
            </w:r>
          </w:p>
          <w:p w:rsidR="000128B9" w:rsidRPr="004B33AB" w:rsidRDefault="000128B9" w:rsidP="00F10FE1">
            <w:pPr>
              <w:rPr>
                <w:spacing w:val="-3"/>
              </w:rPr>
            </w:pPr>
          </w:p>
        </w:tc>
      </w:tr>
    </w:tbl>
    <w:p w:rsidR="000128B9" w:rsidRDefault="000128B9" w:rsidP="000128B9"/>
    <w:p w:rsidR="000128B9" w:rsidRDefault="000128B9" w:rsidP="000128B9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128B9">
        <w:tc>
          <w:tcPr>
            <w:tcW w:w="9212" w:type="dxa"/>
          </w:tcPr>
          <w:p w:rsidR="005D1032" w:rsidRPr="00444C64" w:rsidRDefault="005D1032" w:rsidP="005D1032">
            <w:pPr>
              <w:rPr>
                <w:b/>
              </w:rPr>
            </w:pPr>
            <w:r w:rsidRPr="00444C64">
              <w:rPr>
                <w:b/>
              </w:rPr>
              <w:t>Irodalomjegyzék:</w:t>
            </w:r>
          </w:p>
          <w:p w:rsidR="005D1032" w:rsidRDefault="005D1032" w:rsidP="005D1032">
            <w:pPr>
              <w:pStyle w:val="Listaszerbekezds"/>
            </w:pPr>
          </w:p>
          <w:p w:rsidR="00D57255" w:rsidRDefault="00D57255" w:rsidP="00D57255">
            <w:pPr>
              <w:jc w:val="both"/>
            </w:pPr>
            <w:r>
              <w:t xml:space="preserve">Alexandriai Philón: </w:t>
            </w:r>
            <w:r w:rsidRPr="00F15ECF">
              <w:rPr>
                <w:i/>
              </w:rPr>
              <w:t>Mózes élete.</w:t>
            </w:r>
            <w:r>
              <w:t xml:space="preserve"> Atlantisz, Bp., 1994.</w:t>
            </w:r>
          </w:p>
          <w:p w:rsidR="00D57255" w:rsidRDefault="00D57255" w:rsidP="00D57255">
            <w:pPr>
              <w:pStyle w:val="szamonottlistam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Arendt, Hannah: </w:t>
            </w:r>
            <w:r w:rsidRPr="00F15ECF">
              <w:rPr>
                <w:rFonts w:ascii="Times New Roman" w:hAnsi="Times New Roman"/>
                <w:i/>
              </w:rPr>
              <w:t>Eichmann Jeruzsálemben: tudósítás a gonosz banalitásáról.</w:t>
            </w:r>
            <w:r>
              <w:rPr>
                <w:rFonts w:ascii="Times New Roman" w:hAnsi="Times New Roman"/>
              </w:rPr>
              <w:t xml:space="preserve"> Osiris, Bp., 2001.</w:t>
            </w:r>
          </w:p>
          <w:p w:rsidR="00D57255" w:rsidRDefault="00D57255" w:rsidP="00D57255">
            <w:pPr>
              <w:jc w:val="both"/>
            </w:pPr>
            <w:r>
              <w:t xml:space="preserve">Arendt, Hannah: </w:t>
            </w:r>
            <w:r w:rsidRPr="00F15ECF">
              <w:rPr>
                <w:i/>
              </w:rPr>
              <w:t>A totalitarizmus gyökerei.</w:t>
            </w:r>
            <w:r>
              <w:t xml:space="preserve"> Európa, Bp., 1992.</w:t>
            </w:r>
          </w:p>
          <w:p w:rsidR="00D57255" w:rsidRDefault="00D57255" w:rsidP="00D57255">
            <w:pPr>
              <w:jc w:val="both"/>
            </w:pPr>
            <w:r>
              <w:t xml:space="preserve">Avineri, Shlomo: </w:t>
            </w:r>
            <w:r w:rsidRPr="00DB1222">
              <w:rPr>
                <w:i/>
              </w:rPr>
              <w:t>A modern cionizmus kialakulása.</w:t>
            </w:r>
            <w:r>
              <w:t xml:space="preserve"> Századvég, Bp., 1994. </w:t>
            </w:r>
          </w:p>
          <w:p w:rsidR="00D57255" w:rsidRDefault="00D57255" w:rsidP="00D57255">
            <w:pPr>
              <w:jc w:val="both"/>
            </w:pPr>
            <w:r>
              <w:t xml:space="preserve">Buber, Martin: </w:t>
            </w:r>
            <w:r w:rsidRPr="00122739">
              <w:rPr>
                <w:i/>
              </w:rPr>
              <w:t>Én és Te.</w:t>
            </w:r>
            <w:r>
              <w:t xml:space="preserve"> Európa, Bp., 1991.</w:t>
            </w:r>
          </w:p>
          <w:p w:rsidR="00D57255" w:rsidRDefault="00D57255" w:rsidP="00D57255">
            <w:pPr>
              <w:jc w:val="both"/>
            </w:pPr>
            <w:r>
              <w:t xml:space="preserve">Buber, Martin: </w:t>
            </w:r>
            <w:r w:rsidRPr="00DB1222">
              <w:rPr>
                <w:i/>
              </w:rPr>
              <w:t>A próféták hite.</w:t>
            </w:r>
            <w:r>
              <w:t xml:space="preserve"> Atlantisz, Bp., 1998.</w:t>
            </w:r>
          </w:p>
          <w:p w:rsidR="00D57255" w:rsidRDefault="00D57255" w:rsidP="00D57255">
            <w:pPr>
              <w:jc w:val="both"/>
            </w:pPr>
            <w:r>
              <w:lastRenderedPageBreak/>
              <w:t xml:space="preserve">Buber, Martin: </w:t>
            </w:r>
            <w:r w:rsidRPr="00122739">
              <w:rPr>
                <w:i/>
              </w:rPr>
              <w:t>Haszid történetek.</w:t>
            </w:r>
            <w:r>
              <w:t xml:space="preserve"> Atlantisz, Bp., 2006.</w:t>
            </w:r>
          </w:p>
          <w:p w:rsidR="00D57255" w:rsidRDefault="00D57255" w:rsidP="00D57255">
            <w:pPr>
              <w:pStyle w:val="szamonottlistam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Buber, Martin: </w:t>
            </w:r>
            <w:r w:rsidRPr="00122739">
              <w:rPr>
                <w:rFonts w:ascii="Times New Roman" w:hAnsi="Times New Roman"/>
                <w:i/>
              </w:rPr>
              <w:t>Istenfogyatkozás: vizsgálódások vallás és filozófia kapcsolatáról.</w:t>
            </w:r>
            <w:r>
              <w:rPr>
                <w:rFonts w:ascii="Times New Roman" w:hAnsi="Times New Roman"/>
              </w:rPr>
              <w:t xml:space="preserve"> Typotex, Bp., 2017.</w:t>
            </w:r>
          </w:p>
          <w:p w:rsidR="00D57255" w:rsidRPr="00193019" w:rsidRDefault="00D57255" w:rsidP="00D57255">
            <w:pPr>
              <w:ind w:left="510" w:hanging="510"/>
              <w:jc w:val="both"/>
            </w:pPr>
            <w:r w:rsidRPr="00193019">
              <w:t xml:space="preserve">Georges Vajda: </w:t>
            </w:r>
            <w:r w:rsidRPr="00193019">
              <w:rPr>
                <w:i/>
                <w:iCs/>
              </w:rPr>
              <w:t>Bevezetés a középkori zsidó gondolkodásba.</w:t>
            </w:r>
            <w:r w:rsidRPr="00193019">
              <w:t xml:space="preserve"> Logos Kiadó, Bp., 2002.</w:t>
            </w:r>
          </w:p>
          <w:p w:rsidR="00D57255" w:rsidRDefault="00D57255" w:rsidP="00D57255">
            <w:pPr>
              <w:ind w:left="510" w:hanging="510"/>
              <w:jc w:val="both"/>
            </w:pPr>
            <w:r>
              <w:t xml:space="preserve">Halévi, Jehuda: </w:t>
            </w:r>
            <w:r w:rsidRPr="000A4E26">
              <w:rPr>
                <w:i/>
              </w:rPr>
              <w:t>Kuzári. Érvek és bizonyítékok könyve a megvetett vallás védelmében.</w:t>
            </w:r>
            <w:r>
              <w:t xml:space="preserve"> (Ford.: Maróth Miklós), The Avicenna Institute of Middle Eastern Studies, Piliscsaba, 2004. </w:t>
            </w:r>
          </w:p>
          <w:p w:rsidR="00D57255" w:rsidRDefault="00D57255" w:rsidP="00D57255">
            <w:pPr>
              <w:ind w:left="510" w:hanging="510"/>
              <w:jc w:val="both"/>
            </w:pPr>
            <w:r>
              <w:t xml:space="preserve">Hazony, Yoram: </w:t>
            </w:r>
            <w:r w:rsidRPr="00665C6B">
              <w:rPr>
                <w:i/>
              </w:rPr>
              <w:t>The Philosophy of Hebrew Scripture.</w:t>
            </w:r>
            <w:r>
              <w:t xml:space="preserve"> Cambridge University Press, 2012.</w:t>
            </w:r>
          </w:p>
          <w:p w:rsidR="00D57255" w:rsidRPr="002444AC" w:rsidRDefault="00D57255" w:rsidP="00D57255">
            <w:pPr>
              <w:ind w:left="510" w:hanging="510"/>
              <w:jc w:val="both"/>
            </w:pPr>
            <w:r w:rsidRPr="00090364">
              <w:t xml:space="preserve">Hertzberg, Arthur: </w:t>
            </w:r>
            <w:r w:rsidRPr="00090364">
              <w:rPr>
                <w:i/>
                <w:iCs/>
              </w:rPr>
              <w:t>The Zionist Idea</w:t>
            </w:r>
            <w:r>
              <w:rPr>
                <w:i/>
                <w:iCs/>
              </w:rPr>
              <w:t xml:space="preserve">: A Historical Analysis and Reader. </w:t>
            </w:r>
            <w:r w:rsidRPr="002444AC">
              <w:rPr>
                <w:iCs/>
              </w:rPr>
              <w:t>The Jewish Publicaton Society, Philadelphia</w:t>
            </w:r>
            <w:r>
              <w:rPr>
                <w:iCs/>
              </w:rPr>
              <w:t>,</w:t>
            </w:r>
            <w:r w:rsidRPr="002444AC">
              <w:t xml:space="preserve"> 1997</w:t>
            </w:r>
            <w:r>
              <w:t>.</w:t>
            </w:r>
          </w:p>
          <w:p w:rsidR="00D57255" w:rsidRDefault="00D57255" w:rsidP="00D57255">
            <w:pPr>
              <w:jc w:val="both"/>
            </w:pPr>
            <w:r>
              <w:t xml:space="preserve">Hess, Moses: </w:t>
            </w:r>
            <w:r w:rsidRPr="00A40161">
              <w:rPr>
                <w:i/>
              </w:rPr>
              <w:t>Róma és Jeruzsálem.</w:t>
            </w:r>
            <w:r>
              <w:t xml:space="preserve"> Múlt és Jövő, Bp., 2011.</w:t>
            </w:r>
          </w:p>
          <w:p w:rsidR="00D57255" w:rsidRDefault="00D57255" w:rsidP="00D57255">
            <w:pPr>
              <w:jc w:val="both"/>
            </w:pPr>
            <w:r>
              <w:t xml:space="preserve">Maimonidész: </w:t>
            </w:r>
            <w:r w:rsidRPr="000A4E26">
              <w:rPr>
                <w:i/>
              </w:rPr>
              <w:t>A tévelygők útmutatója.</w:t>
            </w:r>
            <w:r>
              <w:t xml:space="preserve"> Logos, Bp., 1997.</w:t>
            </w:r>
          </w:p>
          <w:p w:rsidR="000B7734" w:rsidRDefault="000B7734" w:rsidP="00D57255">
            <w:pPr>
              <w:ind w:left="510" w:hanging="510"/>
              <w:jc w:val="both"/>
            </w:pPr>
            <w:r>
              <w:t xml:space="preserve">Mendelssohn, Moses: </w:t>
            </w:r>
            <w:r w:rsidRPr="000B7734">
              <w:rPr>
                <w:i/>
              </w:rPr>
              <w:t>Jeruzsálem, avagy a vallási hatalom és a zsidó vallás.</w:t>
            </w:r>
            <w:r>
              <w:t xml:space="preserve"> Attraktor, Máriabesnyő – Gödöllő, 2010.</w:t>
            </w:r>
          </w:p>
          <w:p w:rsidR="00D57255" w:rsidRDefault="00D57255" w:rsidP="00D57255">
            <w:pPr>
              <w:ind w:left="510" w:hanging="510"/>
              <w:jc w:val="both"/>
            </w:pPr>
            <w:r w:rsidRPr="00FA5E90">
              <w:t>Mendel</w:t>
            </w:r>
            <w:r w:rsidR="000B7734">
              <w:t>s</w:t>
            </w:r>
            <w:r w:rsidRPr="00FA5E90">
              <w:t xml:space="preserve">sohn, Moses: </w:t>
            </w:r>
            <w:r w:rsidRPr="00FA5E90">
              <w:rPr>
                <w:i/>
              </w:rPr>
              <w:t>Phaidon, avagy a lélek halhatatlanságáról.</w:t>
            </w:r>
            <w:r w:rsidRPr="00FA5E90">
              <w:t xml:space="preserve"> Jószöveg Műhely, Bp., 2006.</w:t>
            </w:r>
          </w:p>
          <w:p w:rsidR="00D57255" w:rsidRDefault="00D57255" w:rsidP="00D57255">
            <w:pPr>
              <w:ind w:left="510" w:hanging="510"/>
              <w:jc w:val="both"/>
            </w:pPr>
            <w:r>
              <w:t xml:space="preserve">Ravitzky, Aviézer: </w:t>
            </w:r>
            <w:r w:rsidRPr="00DB1222">
              <w:rPr>
                <w:i/>
              </w:rPr>
              <w:t>A kinyilatkoztatott vég és a zsidó állam. Messianizmus, cionizmus és vallási radikalizmus Izraelben.</w:t>
            </w:r>
            <w:r>
              <w:t xml:space="preserve"> Kalligram, Pozsony, 2011. </w:t>
            </w:r>
          </w:p>
          <w:p w:rsidR="00D57255" w:rsidRDefault="00D57255" w:rsidP="00D57255">
            <w:pPr>
              <w:jc w:val="both"/>
            </w:pPr>
            <w:r>
              <w:t xml:space="preserve">Rosenzweig, Franz: </w:t>
            </w:r>
            <w:r w:rsidRPr="000A4E26">
              <w:rPr>
                <w:i/>
              </w:rPr>
              <w:t>Nem hang és füst.</w:t>
            </w:r>
            <w:r>
              <w:t xml:space="preserve"> Válogatott írások. Holnap., Bp. 1990.</w:t>
            </w:r>
          </w:p>
          <w:p w:rsidR="00D57255" w:rsidRDefault="00D57255" w:rsidP="00D57255">
            <w:pPr>
              <w:pStyle w:val="szamonottlistam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Rosenzweig, Franz: </w:t>
            </w:r>
            <w:r w:rsidRPr="00DB1222">
              <w:rPr>
                <w:rFonts w:ascii="Times New Roman" w:hAnsi="Times New Roman"/>
                <w:i/>
              </w:rPr>
              <w:t>Könyvecske az egészséges és a beteg emberi értelemről.</w:t>
            </w:r>
            <w:r>
              <w:rPr>
                <w:rFonts w:ascii="Times New Roman" w:hAnsi="Times New Roman"/>
              </w:rPr>
              <w:t xml:space="preserve"> (Ford.: Tatár György), Atlantisz, Bp., 1997. </w:t>
            </w:r>
          </w:p>
          <w:p w:rsidR="00D57255" w:rsidRDefault="00D57255" w:rsidP="00D57255">
            <w:pPr>
              <w:pStyle w:val="szamonottlistam1"/>
              <w:spacing w:after="0" w:line="240" w:lineRule="auto"/>
              <w:rPr>
                <w:rFonts w:ascii="Times New Roman" w:hAnsi="Times New Roman"/>
              </w:rPr>
            </w:pPr>
            <w:r w:rsidRPr="00EF5A81">
              <w:rPr>
                <w:rFonts w:ascii="Times New Roman" w:hAnsi="Times New Roman"/>
              </w:rPr>
              <w:t xml:space="preserve">Rosenzweig, Franz: </w:t>
            </w:r>
            <w:r w:rsidRPr="00EF5A81">
              <w:rPr>
                <w:rFonts w:ascii="Times New Roman" w:hAnsi="Times New Roman"/>
                <w:i/>
              </w:rPr>
              <w:t>Der Stern der Erlösung / The Star of Redemption</w:t>
            </w:r>
            <w:r w:rsidRPr="00EF5A81">
              <w:rPr>
                <w:rFonts w:ascii="Times New Roman" w:hAnsi="Times New Roman"/>
              </w:rPr>
              <w:t xml:space="preserve"> (A megváltás csillaga) </w:t>
            </w:r>
          </w:p>
          <w:p w:rsidR="00D57255" w:rsidRDefault="00D57255" w:rsidP="00D57255">
            <w:pPr>
              <w:pStyle w:val="szamonottlistam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Samson, Rav David: </w:t>
            </w:r>
            <w:r w:rsidRPr="00A644D1">
              <w:rPr>
                <w:rFonts w:ascii="Times New Roman" w:hAnsi="Times New Roman"/>
                <w:i/>
              </w:rPr>
              <w:t>Eretz Yisrael:</w:t>
            </w:r>
            <w:r>
              <w:rPr>
                <w:rFonts w:ascii="Times New Roman" w:hAnsi="Times New Roman"/>
              </w:rPr>
              <w:t xml:space="preserve"> </w:t>
            </w:r>
            <w:r w:rsidRPr="006655E2">
              <w:rPr>
                <w:rFonts w:ascii="Times New Roman" w:hAnsi="Times New Roman"/>
                <w:i/>
              </w:rPr>
              <w:t>The Teachings of HaRav Avraham Yitzhak HaCohen Kook</w:t>
            </w:r>
            <w:r>
              <w:rPr>
                <w:rFonts w:ascii="Times New Roman" w:hAnsi="Times New Roman"/>
                <w:i/>
              </w:rPr>
              <w:t>.</w:t>
            </w:r>
            <w:r w:rsidRPr="00665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1996.</w:t>
            </w:r>
          </w:p>
          <w:p w:rsidR="00D57255" w:rsidRPr="00193019" w:rsidRDefault="00D57255" w:rsidP="00D57255">
            <w:pPr>
              <w:ind w:left="510" w:hanging="510"/>
              <w:jc w:val="both"/>
            </w:pPr>
            <w:r w:rsidRPr="00193019">
              <w:t xml:space="preserve">Sirat, Colette: </w:t>
            </w:r>
            <w:r w:rsidRPr="00193019">
              <w:rPr>
                <w:i/>
                <w:iCs/>
              </w:rPr>
              <w:t>A zsidó filozófia a középkorban a kéziratos és nyomtatott szövegek alapján.</w:t>
            </w:r>
            <w:r w:rsidRPr="00193019">
              <w:t xml:space="preserve"> Logos, Bp., 1999.</w:t>
            </w:r>
          </w:p>
          <w:p w:rsidR="00D57255" w:rsidRDefault="00D57255" w:rsidP="00D57255">
            <w:pPr>
              <w:ind w:left="510" w:hanging="510"/>
              <w:jc w:val="both"/>
            </w:pPr>
            <w:r>
              <w:t xml:space="preserve">Szaádja Gáón: </w:t>
            </w:r>
            <w:r w:rsidRPr="00DB1222">
              <w:rPr>
                <w:i/>
              </w:rPr>
              <w:t xml:space="preserve">Hittételek és vélemények könyve. </w:t>
            </w:r>
            <w:r>
              <w:t>(Ford.: Hegedűs Gyöngyi) Goldziher Intézet – L’Harmattan, Budapest, 2005.</w:t>
            </w:r>
          </w:p>
          <w:p w:rsidR="00D57255" w:rsidRDefault="00D57255" w:rsidP="00D57255">
            <w:pPr>
              <w:ind w:left="510" w:hanging="510"/>
              <w:jc w:val="both"/>
            </w:pPr>
            <w:r>
              <w:t xml:space="preserve">Tatár György: </w:t>
            </w:r>
            <w:r w:rsidRPr="00DB1222">
              <w:rPr>
                <w:i/>
              </w:rPr>
              <w:t>„Egy gyűrű mind fölött“.</w:t>
            </w:r>
            <w:r>
              <w:t xml:space="preserve"> Akadémiai Kiadó, Bp., 2009.</w:t>
            </w:r>
          </w:p>
          <w:p w:rsidR="00D57255" w:rsidRDefault="00D57255" w:rsidP="00D57255">
            <w:pPr>
              <w:ind w:left="510" w:hanging="510"/>
              <w:jc w:val="both"/>
            </w:pPr>
            <w:r>
              <w:t xml:space="preserve">Tatár György: </w:t>
            </w:r>
            <w:r w:rsidRPr="00DB1222">
              <w:rPr>
                <w:i/>
              </w:rPr>
              <w:t>A nagyon távoli város. Vallásfilozófiai írások és viták.</w:t>
            </w:r>
            <w:r>
              <w:t xml:space="preserve"> Atlantisz, Bp., 2003.</w:t>
            </w:r>
          </w:p>
          <w:p w:rsidR="00D57255" w:rsidRDefault="00D57255" w:rsidP="00D57255">
            <w:pPr>
              <w:ind w:left="510" w:hanging="510"/>
              <w:jc w:val="both"/>
            </w:pPr>
            <w:r>
              <w:t xml:space="preserve">Tatár György: </w:t>
            </w:r>
            <w:r w:rsidRPr="00DB1222">
              <w:rPr>
                <w:i/>
              </w:rPr>
              <w:t>Izrael.</w:t>
            </w:r>
            <w:r>
              <w:t xml:space="preserve"> Osiris, Bp., 2000.</w:t>
            </w:r>
          </w:p>
          <w:p w:rsidR="00D57255" w:rsidRPr="00193019" w:rsidRDefault="00D57255" w:rsidP="00D57255">
            <w:pPr>
              <w:ind w:left="510" w:hanging="510"/>
              <w:jc w:val="both"/>
            </w:pPr>
            <w:r w:rsidRPr="00193019">
              <w:rPr>
                <w:i/>
              </w:rPr>
              <w:t>The Works of Philo.</w:t>
            </w:r>
            <w:r w:rsidRPr="00193019">
              <w:t xml:space="preserve"> </w:t>
            </w:r>
            <w:r w:rsidR="005B1752">
              <w:t>(</w:t>
            </w:r>
            <w:r w:rsidRPr="00193019">
              <w:t>Ford</w:t>
            </w:r>
            <w:proofErr w:type="gramStart"/>
            <w:r w:rsidRPr="00193019">
              <w:t>.:</w:t>
            </w:r>
            <w:proofErr w:type="gramEnd"/>
            <w:r w:rsidRPr="00193019">
              <w:t xml:space="preserve"> C. D. Yonge</w:t>
            </w:r>
            <w:r w:rsidR="005B1752">
              <w:t>)</w:t>
            </w:r>
            <w:r w:rsidRPr="00193019">
              <w:t>, Hendrickson Publishers, Peabody, 2002.</w:t>
            </w:r>
          </w:p>
          <w:p w:rsidR="00B2126E" w:rsidRPr="004B33AB" w:rsidRDefault="00B2126E" w:rsidP="005B1752">
            <w:pPr>
              <w:ind w:left="510" w:hanging="510"/>
              <w:jc w:val="both"/>
              <w:rPr>
                <w:spacing w:val="-3"/>
              </w:rPr>
            </w:pPr>
          </w:p>
        </w:tc>
      </w:tr>
    </w:tbl>
    <w:p w:rsidR="000128B9" w:rsidRDefault="000128B9" w:rsidP="00B8535F"/>
    <w:sectPr w:rsidR="000128B9" w:rsidSect="00FC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44A5E"/>
    <w:multiLevelType w:val="hybridMultilevel"/>
    <w:tmpl w:val="7A688654"/>
    <w:lvl w:ilvl="0" w:tplc="A54AA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111EE"/>
    <w:multiLevelType w:val="hybridMultilevel"/>
    <w:tmpl w:val="FCC808AC"/>
    <w:lvl w:ilvl="0" w:tplc="1A382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9B"/>
    <w:rsid w:val="000128B9"/>
    <w:rsid w:val="00091D2B"/>
    <w:rsid w:val="000B7734"/>
    <w:rsid w:val="00177637"/>
    <w:rsid w:val="001A704F"/>
    <w:rsid w:val="001E7278"/>
    <w:rsid w:val="00205778"/>
    <w:rsid w:val="00207167"/>
    <w:rsid w:val="00217B0C"/>
    <w:rsid w:val="00221382"/>
    <w:rsid w:val="00226E48"/>
    <w:rsid w:val="00253436"/>
    <w:rsid w:val="002C0E83"/>
    <w:rsid w:val="00361AD6"/>
    <w:rsid w:val="00397EE7"/>
    <w:rsid w:val="003B196B"/>
    <w:rsid w:val="003E61DB"/>
    <w:rsid w:val="003F2971"/>
    <w:rsid w:val="00435C83"/>
    <w:rsid w:val="004B33AB"/>
    <w:rsid w:val="00540916"/>
    <w:rsid w:val="00560144"/>
    <w:rsid w:val="005B1752"/>
    <w:rsid w:val="005D1032"/>
    <w:rsid w:val="005E6512"/>
    <w:rsid w:val="00622D9A"/>
    <w:rsid w:val="006D00FF"/>
    <w:rsid w:val="006E3DA0"/>
    <w:rsid w:val="00737B5D"/>
    <w:rsid w:val="007518CF"/>
    <w:rsid w:val="00754CA6"/>
    <w:rsid w:val="00787E1C"/>
    <w:rsid w:val="00797C7B"/>
    <w:rsid w:val="007A77A6"/>
    <w:rsid w:val="007C12C5"/>
    <w:rsid w:val="007C6D9B"/>
    <w:rsid w:val="008253DB"/>
    <w:rsid w:val="009415D8"/>
    <w:rsid w:val="00A372F7"/>
    <w:rsid w:val="00A6176A"/>
    <w:rsid w:val="00A64157"/>
    <w:rsid w:val="00AC17EE"/>
    <w:rsid w:val="00B2126E"/>
    <w:rsid w:val="00B3797F"/>
    <w:rsid w:val="00B63E0A"/>
    <w:rsid w:val="00B67663"/>
    <w:rsid w:val="00B75E9B"/>
    <w:rsid w:val="00B83F5D"/>
    <w:rsid w:val="00B8535F"/>
    <w:rsid w:val="00BC532B"/>
    <w:rsid w:val="00C92303"/>
    <w:rsid w:val="00CE58DF"/>
    <w:rsid w:val="00D051A0"/>
    <w:rsid w:val="00D05FF3"/>
    <w:rsid w:val="00D439CA"/>
    <w:rsid w:val="00D57255"/>
    <w:rsid w:val="00DE2863"/>
    <w:rsid w:val="00E15167"/>
    <w:rsid w:val="00E56511"/>
    <w:rsid w:val="00E569BE"/>
    <w:rsid w:val="00E6609E"/>
    <w:rsid w:val="00E87C60"/>
    <w:rsid w:val="00EA73C9"/>
    <w:rsid w:val="00EC7091"/>
    <w:rsid w:val="00EE63F9"/>
    <w:rsid w:val="00F10FE1"/>
    <w:rsid w:val="00F13C98"/>
    <w:rsid w:val="00F2521B"/>
    <w:rsid w:val="00F61B82"/>
    <w:rsid w:val="00FC0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485A0-965F-47F4-9545-DA919E15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0552"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10FE1"/>
    <w:pPr>
      <w:ind w:left="720"/>
      <w:contextualSpacing/>
    </w:pPr>
  </w:style>
  <w:style w:type="paragraph" w:customStyle="1" w:styleId="szamonottlistam1">
    <w:name w:val="szamonott listam1"/>
    <w:basedOn w:val="Norml"/>
    <w:next w:val="Norml"/>
    <w:rsid w:val="005D1032"/>
    <w:pPr>
      <w:tabs>
        <w:tab w:val="left" w:pos="284"/>
      </w:tabs>
      <w:autoSpaceDE/>
      <w:autoSpaceDN/>
      <w:spacing w:after="40" w:line="280" w:lineRule="exact"/>
      <w:ind w:left="284" w:hanging="284"/>
      <w:jc w:val="both"/>
    </w:pPr>
    <w:rPr>
      <w:rFonts w:ascii="Book Antiqua" w:hAnsi="Book Antiqua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3442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Finta Szilvia</cp:lastModifiedBy>
  <cp:revision>9</cp:revision>
  <dcterms:created xsi:type="dcterms:W3CDTF">2017-08-28T13:25:00Z</dcterms:created>
  <dcterms:modified xsi:type="dcterms:W3CDTF">2017-08-28T14:19:00Z</dcterms:modified>
</cp:coreProperties>
</file>