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97FAB" w14:paraId="1572A237" w14:textId="77777777" w:rsidTr="007D32DE">
        <w:tc>
          <w:tcPr>
            <w:tcW w:w="9212" w:type="dxa"/>
          </w:tcPr>
          <w:p w14:paraId="2BDE97CF" w14:textId="27B5609F" w:rsidR="00897FAB" w:rsidRDefault="00897FAB" w:rsidP="00390EEF">
            <w:r>
              <w:t>Kurzus kódja:</w:t>
            </w:r>
            <w:r w:rsidR="0038413D">
              <w:t xml:space="preserve"> </w:t>
            </w:r>
            <w:r w:rsidR="00D01F45" w:rsidRPr="00D01F45">
              <w:t>BBN-FIL18-236, BBN-FIL-356, BBN-FIL18- 402, BMA-FILD-236, BMA-FILD-356, BMA-FILD-402</w:t>
            </w:r>
          </w:p>
        </w:tc>
      </w:tr>
      <w:tr w:rsidR="00897FAB" w14:paraId="6440777E" w14:textId="77777777" w:rsidTr="007D32DE">
        <w:tc>
          <w:tcPr>
            <w:tcW w:w="9212" w:type="dxa"/>
          </w:tcPr>
          <w:p w14:paraId="69C5CC6E" w14:textId="030AB475" w:rsidR="00897FAB" w:rsidRDefault="00897FAB" w:rsidP="00C3273A">
            <w:r>
              <w:t xml:space="preserve">Kurzus megnevezése: </w:t>
            </w:r>
            <w:r w:rsidR="00390EEF">
              <w:t>Frankfurti Iskola</w:t>
            </w:r>
          </w:p>
        </w:tc>
      </w:tr>
      <w:tr w:rsidR="00897FAB" w14:paraId="464CAF85" w14:textId="77777777" w:rsidTr="007D32DE">
        <w:tc>
          <w:tcPr>
            <w:tcW w:w="9212" w:type="dxa"/>
          </w:tcPr>
          <w:p w14:paraId="18350D52" w14:textId="08DF0A7D" w:rsidR="00897FAB" w:rsidRDefault="00897FAB" w:rsidP="00390EEF">
            <w:r>
              <w:t>Kurzus megnevezése angolul:</w:t>
            </w:r>
            <w:r w:rsidR="00BD25EB">
              <w:t xml:space="preserve"> </w:t>
            </w:r>
            <w:r w:rsidR="00390EEF">
              <w:t xml:space="preserve">Frankfurt </w:t>
            </w:r>
            <w:proofErr w:type="spellStart"/>
            <w:r w:rsidR="00390EEF">
              <w:t>School</w:t>
            </w:r>
            <w:proofErr w:type="spellEnd"/>
          </w:p>
        </w:tc>
      </w:tr>
      <w:tr w:rsidR="00897FAB" w14:paraId="583EC101" w14:textId="77777777" w:rsidTr="007D32DE">
        <w:tc>
          <w:tcPr>
            <w:tcW w:w="9212" w:type="dxa"/>
          </w:tcPr>
          <w:p w14:paraId="06F66C05" w14:textId="31870A98" w:rsidR="00897FAB" w:rsidRDefault="00BD25EB" w:rsidP="007D32DE">
            <w:pPr>
              <w:suppressAutoHyphens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Csütörtök 1</w:t>
            </w:r>
            <w:r w:rsidR="0038413D">
              <w:rPr>
                <w:b/>
                <w:bCs/>
                <w:color w:val="0000FF"/>
              </w:rPr>
              <w:t>2</w:t>
            </w:r>
            <w:r>
              <w:rPr>
                <w:b/>
                <w:bCs/>
                <w:color w:val="0000FF"/>
              </w:rPr>
              <w:t>.00 – 1</w:t>
            </w:r>
            <w:r w:rsidR="0038413D">
              <w:rPr>
                <w:b/>
                <w:bCs/>
                <w:color w:val="0000FF"/>
              </w:rPr>
              <w:t>3</w:t>
            </w:r>
            <w:r w:rsidR="00897FAB">
              <w:rPr>
                <w:b/>
                <w:bCs/>
                <w:color w:val="0000FF"/>
              </w:rPr>
              <w:t>.30</w:t>
            </w:r>
          </w:p>
          <w:p w14:paraId="369AA21B" w14:textId="77777777" w:rsidR="00897FAB" w:rsidRDefault="00897FAB" w:rsidP="007D32DE">
            <w:pPr>
              <w:suppressAutoHyphens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A KURZUS ELSŐ FOGLALKOZÁSÁRA </w:t>
            </w:r>
          </w:p>
          <w:p w14:paraId="6549B8AD" w14:textId="3D245C62" w:rsidR="00897FAB" w:rsidRPr="00737B5D" w:rsidRDefault="00897FAB" w:rsidP="00897FAB">
            <w:pPr>
              <w:suppressAutoHyphens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</w:t>
            </w:r>
            <w:r w:rsidR="00D01F45">
              <w:rPr>
                <w:b/>
                <w:bCs/>
                <w:color w:val="0000FF"/>
              </w:rPr>
              <w:t xml:space="preserve">Z ELSŐ TANÍTÁSI </w:t>
            </w:r>
            <w:r>
              <w:rPr>
                <w:b/>
                <w:bCs/>
                <w:color w:val="0000FF"/>
              </w:rPr>
              <w:t xml:space="preserve">HÉTEN KERÜL SOR </w:t>
            </w:r>
          </w:p>
        </w:tc>
      </w:tr>
      <w:tr w:rsidR="00897FAB" w14:paraId="797086FB" w14:textId="77777777" w:rsidTr="007D32DE">
        <w:tc>
          <w:tcPr>
            <w:tcW w:w="9212" w:type="dxa"/>
          </w:tcPr>
          <w:p w14:paraId="7A7F1C60" w14:textId="30FCB203" w:rsidR="00897FAB" w:rsidRDefault="00897FAB" w:rsidP="007D32DE">
            <w:pPr>
              <w:suppressAutoHyphens/>
            </w:pPr>
            <w:r>
              <w:t>Kurzus elő</w:t>
            </w:r>
            <w:r w:rsidR="00BD25EB">
              <w:t>adója: Olay Csaba</w:t>
            </w:r>
          </w:p>
        </w:tc>
      </w:tr>
    </w:tbl>
    <w:p w14:paraId="6CF751FA" w14:textId="77777777" w:rsidR="00897FAB" w:rsidRDefault="00897FAB" w:rsidP="00897FAB"/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97FAB" w14:paraId="69D20848" w14:textId="77777777" w:rsidTr="007D32DE">
        <w:tc>
          <w:tcPr>
            <w:tcW w:w="9212" w:type="dxa"/>
          </w:tcPr>
          <w:p w14:paraId="6710DB54" w14:textId="77777777" w:rsidR="00897FAB" w:rsidRDefault="00897FAB" w:rsidP="007D32DE">
            <w:proofErr w:type="spellStart"/>
            <w:r w:rsidRPr="000128B9">
              <w:rPr>
                <w:b/>
              </w:rPr>
              <w:t>Neptunbeli</w:t>
            </w:r>
            <w:proofErr w:type="spellEnd"/>
            <w:r w:rsidRPr="000128B9">
              <w:rPr>
                <w:b/>
              </w:rPr>
              <w:t xml:space="preserve"> </w:t>
            </w:r>
            <w:proofErr w:type="spellStart"/>
            <w:r w:rsidRPr="000128B9">
              <w:rPr>
                <w:b/>
              </w:rPr>
              <w:t>cimke</w:t>
            </w:r>
            <w:proofErr w:type="spellEnd"/>
            <w:r w:rsidRPr="000128B9">
              <w:rPr>
                <w:b/>
              </w:rPr>
              <w:t>: Oktatás célja</w:t>
            </w:r>
          </w:p>
          <w:p w14:paraId="0CBB1AEF" w14:textId="77777777" w:rsidR="00897FAB" w:rsidRDefault="00897FAB" w:rsidP="007D32DE"/>
          <w:p w14:paraId="27079B00" w14:textId="5C262887" w:rsidR="00897FAB" w:rsidRPr="004B33AB" w:rsidRDefault="00390EEF" w:rsidP="00390EEF">
            <w:pPr>
              <w:jc w:val="both"/>
              <w:rPr>
                <w:spacing w:val="-3"/>
              </w:rPr>
            </w:pPr>
            <w:r>
              <w:t>A kurzus a Frankfurti Iskola kritikai elméletét tárgyalja, elsősorban politikafilozófiai szempontból.</w:t>
            </w:r>
            <w:r w:rsidR="00D01F45">
              <w:t xml:space="preserve"> A frankfurti kritikai elmélet előzményeként kitekintünk Marx és Lukács műveire is.</w:t>
            </w:r>
            <w:r>
              <w:t xml:space="preserve"> </w:t>
            </w:r>
            <w:r w:rsidR="00D01F45">
              <w:t>Az olvasmányok listája enyhén módosulhat.</w:t>
            </w:r>
          </w:p>
        </w:tc>
      </w:tr>
    </w:tbl>
    <w:p w14:paraId="399499F8" w14:textId="77777777" w:rsidR="00897FAB" w:rsidRDefault="00897FAB" w:rsidP="00897FAB"/>
    <w:p w14:paraId="14E39F28" w14:textId="77777777" w:rsidR="00897FAB" w:rsidRDefault="00897FAB" w:rsidP="00897FA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97FAB" w14:paraId="72F9BF80" w14:textId="77777777" w:rsidTr="007D32DE">
        <w:tc>
          <w:tcPr>
            <w:tcW w:w="9212" w:type="dxa"/>
          </w:tcPr>
          <w:p w14:paraId="7B5D6FC2" w14:textId="77777777" w:rsidR="00897FAB" w:rsidRDefault="00897FAB" w:rsidP="007D32DE">
            <w:pPr>
              <w:rPr>
                <w:b/>
              </w:rPr>
            </w:pPr>
            <w:proofErr w:type="spellStart"/>
            <w:r>
              <w:rPr>
                <w:b/>
              </w:rPr>
              <w:t>Neptunbeli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cimke</w:t>
            </w:r>
            <w:proofErr w:type="spellEnd"/>
            <w:r>
              <w:rPr>
                <w:b/>
              </w:rPr>
              <w:t xml:space="preserve">: </w:t>
            </w:r>
            <w:r w:rsidRPr="00CE58DF">
              <w:rPr>
                <w:b/>
              </w:rPr>
              <w:t>Tantárgy tartalma</w:t>
            </w:r>
          </w:p>
          <w:p w14:paraId="4A956873" w14:textId="77777777" w:rsidR="00897FAB" w:rsidRDefault="00897FAB" w:rsidP="007D32DE">
            <w:pPr>
              <w:rPr>
                <w:b/>
              </w:rPr>
            </w:pPr>
          </w:p>
          <w:p w14:paraId="424C49BA" w14:textId="232EFEC5" w:rsidR="00390EEF" w:rsidRDefault="00BD25EB" w:rsidP="00390EEF">
            <w:r>
              <w:t>A szeminárium elsősorban a VI. filozófiatörténeti k</w:t>
            </w:r>
            <w:r w:rsidR="00390EEF">
              <w:t>ollokvium anyagához kapcsolódik, és közelebbről vizsgálja a következő problémakomplexumokat:</w:t>
            </w:r>
          </w:p>
          <w:p w14:paraId="4700F7B7" w14:textId="1D5814F2" w:rsidR="00CF7BAB" w:rsidRPr="00CF7BAB" w:rsidRDefault="00390EEF" w:rsidP="00390EEF">
            <w:pPr>
              <w:tabs>
                <w:tab w:val="num" w:pos="720"/>
              </w:tabs>
              <w:jc w:val="both"/>
              <w:rPr>
                <w:iCs/>
              </w:rPr>
            </w:pPr>
            <w:r>
              <w:t xml:space="preserve">1. </w:t>
            </w:r>
            <w:r w:rsidR="00CF7BAB">
              <w:t xml:space="preserve">Marx és </w:t>
            </w:r>
            <w:proofErr w:type="gramStart"/>
            <w:r w:rsidR="00CF7BAB">
              <w:t>Lukács</w:t>
            </w:r>
            <w:proofErr w:type="gramEnd"/>
            <w:r w:rsidR="00CF7BAB">
              <w:t xml:space="preserve"> </w:t>
            </w:r>
            <w:r w:rsidR="00CF7BAB">
              <w:rPr>
                <w:iCs/>
                <w:noProof/>
                <w:spacing w:val="-3"/>
              </w:rPr>
              <w:t>mint kiindulópont</w:t>
            </w:r>
          </w:p>
          <w:p w14:paraId="5A3F3E4A" w14:textId="62FDF0C1" w:rsidR="00390EEF" w:rsidRDefault="0038413D" w:rsidP="00390EEF">
            <w:pPr>
              <w:tabs>
                <w:tab w:val="num" w:pos="720"/>
              </w:tabs>
              <w:jc w:val="both"/>
            </w:pPr>
            <w:r>
              <w:t xml:space="preserve">2. Az </w:t>
            </w:r>
            <w:r w:rsidR="00390EEF">
              <w:t>első generációs kritikai elm</w:t>
            </w:r>
            <w:r>
              <w:t>élet</w:t>
            </w:r>
            <w:r w:rsidR="00390EEF">
              <w:t xml:space="preserve"> (</w:t>
            </w:r>
            <w:proofErr w:type="spellStart"/>
            <w:r w:rsidR="00390EEF">
              <w:t>Horkheimer</w:t>
            </w:r>
            <w:proofErr w:type="spellEnd"/>
            <w:r w:rsidR="00390EEF">
              <w:t xml:space="preserve">, </w:t>
            </w:r>
            <w:proofErr w:type="spellStart"/>
            <w:r w:rsidR="00390EEF">
              <w:t>Adorno</w:t>
            </w:r>
            <w:proofErr w:type="spellEnd"/>
            <w:r w:rsidR="00390EEF">
              <w:t>)</w:t>
            </w:r>
            <w:r>
              <w:t xml:space="preserve"> és Walter Benjamin</w:t>
            </w:r>
          </w:p>
          <w:p w14:paraId="4745912C" w14:textId="293E9EEE" w:rsidR="00390EEF" w:rsidRDefault="00390EEF" w:rsidP="00390EEF">
            <w:pPr>
              <w:tabs>
                <w:tab w:val="num" w:pos="720"/>
              </w:tabs>
              <w:jc w:val="both"/>
            </w:pPr>
            <w:r>
              <w:t xml:space="preserve">3. </w:t>
            </w:r>
            <w:proofErr w:type="spellStart"/>
            <w:r>
              <w:t>Marcuse</w:t>
            </w:r>
            <w:proofErr w:type="spellEnd"/>
          </w:p>
          <w:p w14:paraId="52DF1B3A" w14:textId="77777777" w:rsidR="00390EEF" w:rsidRDefault="00390EEF" w:rsidP="00390EEF">
            <w:pPr>
              <w:tabs>
                <w:tab w:val="num" w:pos="720"/>
              </w:tabs>
              <w:jc w:val="both"/>
            </w:pPr>
            <w:r>
              <w:t xml:space="preserve">4. második generációs kritikai </w:t>
            </w:r>
            <w:proofErr w:type="gramStart"/>
            <w:r>
              <w:t>elmélet</w:t>
            </w:r>
            <w:proofErr w:type="gramEnd"/>
            <w:r>
              <w:t xml:space="preserve"> mint normatív alapokra építő társadalomfilozófia (Habermas)</w:t>
            </w:r>
          </w:p>
          <w:p w14:paraId="54245C88" w14:textId="6830B930" w:rsidR="00390EEF" w:rsidRDefault="00390EEF" w:rsidP="00390EEF">
            <w:pPr>
              <w:tabs>
                <w:tab w:val="num" w:pos="720"/>
              </w:tabs>
              <w:jc w:val="both"/>
            </w:pPr>
            <w:r>
              <w:t xml:space="preserve">5. legfrissebb fejlemények: </w:t>
            </w:r>
            <w:proofErr w:type="spellStart"/>
            <w:r>
              <w:t>Honneth</w:t>
            </w:r>
            <w:proofErr w:type="spellEnd"/>
          </w:p>
          <w:p w14:paraId="64322672" w14:textId="77777777" w:rsidR="00897FAB" w:rsidRPr="004B33AB" w:rsidRDefault="00897FAB" w:rsidP="00897FAB">
            <w:pPr>
              <w:rPr>
                <w:spacing w:val="-3"/>
              </w:rPr>
            </w:pPr>
          </w:p>
        </w:tc>
      </w:tr>
    </w:tbl>
    <w:p w14:paraId="72347467" w14:textId="77777777" w:rsidR="00897FAB" w:rsidRDefault="00897FAB" w:rsidP="00897FAB"/>
    <w:p w14:paraId="61628AA1" w14:textId="77777777" w:rsidR="00897FAB" w:rsidRDefault="00897FAB" w:rsidP="00897FA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97FAB" w14:paraId="35CADDCD" w14:textId="77777777" w:rsidTr="007D32DE">
        <w:tc>
          <w:tcPr>
            <w:tcW w:w="9212" w:type="dxa"/>
          </w:tcPr>
          <w:p w14:paraId="1C6D1C08" w14:textId="77777777" w:rsidR="00897FAB" w:rsidRDefault="00897FAB" w:rsidP="007D32DE">
            <w:pPr>
              <w:rPr>
                <w:b/>
              </w:rPr>
            </w:pPr>
            <w:proofErr w:type="spellStart"/>
            <w:r>
              <w:rPr>
                <w:b/>
              </w:rPr>
              <w:t>Neptunbeli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cimke</w:t>
            </w:r>
            <w:proofErr w:type="spellEnd"/>
            <w:r>
              <w:rPr>
                <w:b/>
              </w:rPr>
              <w:t xml:space="preserve">: </w:t>
            </w:r>
            <w:r w:rsidRPr="00CE58DF">
              <w:rPr>
                <w:b/>
              </w:rPr>
              <w:t>Számonkérési és értékelési rendszere</w:t>
            </w:r>
          </w:p>
          <w:p w14:paraId="42FC2744" w14:textId="05C4C3DB" w:rsidR="00897FAB" w:rsidRDefault="00897FAB" w:rsidP="00897FAB">
            <w:r>
              <w:t xml:space="preserve">A jegyszerzés módja szóbeli </w:t>
            </w:r>
            <w:r w:rsidR="00BD25EB">
              <w:t>beszámoló vagy dolgozat</w:t>
            </w:r>
            <w:r>
              <w:t>.</w:t>
            </w:r>
          </w:p>
          <w:p w14:paraId="5E7B286E" w14:textId="77777777" w:rsidR="00897FAB" w:rsidRPr="004B33AB" w:rsidRDefault="00897FAB" w:rsidP="00897FAB">
            <w:pPr>
              <w:rPr>
                <w:spacing w:val="-3"/>
              </w:rPr>
            </w:pPr>
          </w:p>
        </w:tc>
      </w:tr>
    </w:tbl>
    <w:p w14:paraId="42ABD325" w14:textId="77777777" w:rsidR="00897FAB" w:rsidRDefault="00897FAB" w:rsidP="00897FAB"/>
    <w:p w14:paraId="54D00BD4" w14:textId="77777777" w:rsidR="00897FAB" w:rsidRDefault="00897FAB" w:rsidP="00897FA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97FAB" w14:paraId="585A4144" w14:textId="77777777" w:rsidTr="007D32DE">
        <w:tc>
          <w:tcPr>
            <w:tcW w:w="9212" w:type="dxa"/>
          </w:tcPr>
          <w:p w14:paraId="4C62B89B" w14:textId="77777777" w:rsidR="00897FAB" w:rsidRDefault="00897FAB" w:rsidP="007D32DE">
            <w:proofErr w:type="spellStart"/>
            <w:r>
              <w:rPr>
                <w:b/>
              </w:rPr>
              <w:t>Neptunbeli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cimke</w:t>
            </w:r>
            <w:proofErr w:type="spellEnd"/>
            <w:r>
              <w:rPr>
                <w:b/>
              </w:rPr>
              <w:t xml:space="preserve">: </w:t>
            </w:r>
            <w:r w:rsidRPr="00B2126E">
              <w:rPr>
                <w:b/>
              </w:rPr>
              <w:t>Irodalom</w:t>
            </w:r>
          </w:p>
          <w:p w14:paraId="359D96D4" w14:textId="2A2F0D09" w:rsidR="00EE7B11" w:rsidRDefault="00EE7B11" w:rsidP="00390EEF">
            <w:pPr>
              <w:jc w:val="both"/>
            </w:pPr>
            <w:r>
              <w:t xml:space="preserve">Lukács György: </w:t>
            </w:r>
            <w:r w:rsidRPr="009E132A">
              <w:rPr>
                <w:i/>
                <w:noProof/>
                <w:spacing w:val="-3"/>
              </w:rPr>
              <w:t>Történelem és osztálytudat.</w:t>
            </w:r>
            <w:r>
              <w:rPr>
                <w:noProof/>
                <w:spacing w:val="-3"/>
              </w:rPr>
              <w:t xml:space="preserve"> Budapest, Magvető 1971. Mi az ortodox marxizmus? 210-245; </w:t>
            </w:r>
            <w:r w:rsidRPr="005F4093">
              <w:rPr>
                <w:noProof/>
                <w:spacing w:val="-3"/>
              </w:rPr>
              <w:t>Az eldo</w:t>
            </w:r>
            <w:r>
              <w:rPr>
                <w:noProof/>
                <w:spacing w:val="-3"/>
              </w:rPr>
              <w:t>logiasodás és a proletariátus tudata I. rész. 319-359.</w:t>
            </w:r>
          </w:p>
          <w:p w14:paraId="1170F3E8" w14:textId="77777777" w:rsidR="00390EEF" w:rsidRDefault="00390EEF" w:rsidP="00390EEF">
            <w:pPr>
              <w:jc w:val="both"/>
            </w:pPr>
            <w:proofErr w:type="spellStart"/>
            <w:r>
              <w:t>Horkheimer</w:t>
            </w:r>
            <w:proofErr w:type="spellEnd"/>
            <w:r>
              <w:t xml:space="preserve">, Max: </w:t>
            </w:r>
            <w:r w:rsidRPr="003B7575">
              <w:t>A társadalomfilozófia jelenlegi helyzete és egy társadalomkutató intézet feladatai</w:t>
            </w:r>
            <w:r>
              <w:t xml:space="preserve">. In: </w:t>
            </w:r>
            <w:r w:rsidRPr="003B7575">
              <w:rPr>
                <w:i/>
              </w:rPr>
              <w:t>Pompeji</w:t>
            </w:r>
            <w:r>
              <w:t xml:space="preserve"> 1995/2. </w:t>
            </w:r>
            <w:r w:rsidRPr="003B7575">
              <w:t>http://epa.oszk.hu/00600/00689/00001/hork1.html</w:t>
            </w:r>
          </w:p>
          <w:p w14:paraId="3549BA0A" w14:textId="77777777" w:rsidR="00390EEF" w:rsidRDefault="00390EEF" w:rsidP="00390EEF">
            <w:pPr>
              <w:jc w:val="both"/>
            </w:pPr>
            <w:proofErr w:type="spellStart"/>
            <w:r>
              <w:t>Horkheimer</w:t>
            </w:r>
            <w:proofErr w:type="spellEnd"/>
            <w:r>
              <w:t>, Max: Hagyományos és kritikai elmélet. In</w:t>
            </w:r>
            <w:r w:rsidRPr="003B7575">
              <w:t xml:space="preserve">: </w:t>
            </w:r>
            <w:r w:rsidRPr="003B7575">
              <w:rPr>
                <w:i/>
              </w:rPr>
              <w:t>Tény, érték, ideológia</w:t>
            </w:r>
            <w:r>
              <w:t>. Budapest 1976.</w:t>
            </w:r>
          </w:p>
          <w:p w14:paraId="6872D24B" w14:textId="77777777" w:rsidR="00390EEF" w:rsidRDefault="00390EEF" w:rsidP="00390EEF">
            <w:pPr>
              <w:jc w:val="both"/>
            </w:pPr>
            <w:r>
              <w:t xml:space="preserve">Max </w:t>
            </w:r>
            <w:proofErr w:type="spellStart"/>
            <w:r>
              <w:t>Horkheimer</w:t>
            </w:r>
            <w:proofErr w:type="spellEnd"/>
            <w:r>
              <w:t xml:space="preserve"> – Theodor W. </w:t>
            </w:r>
            <w:proofErr w:type="spellStart"/>
            <w:r>
              <w:t>Adorno</w:t>
            </w:r>
            <w:proofErr w:type="spellEnd"/>
            <w:r>
              <w:t xml:space="preserve">: </w:t>
            </w:r>
            <w:r w:rsidRPr="00FD52FA">
              <w:rPr>
                <w:i/>
              </w:rPr>
              <w:t>A felvilágosodás dialektikája</w:t>
            </w:r>
            <w:r>
              <w:t>. Budapest 1990.</w:t>
            </w:r>
          </w:p>
          <w:p w14:paraId="17FA7E16" w14:textId="77777777" w:rsidR="00390EEF" w:rsidRDefault="00390EEF" w:rsidP="00390EEF">
            <w:pPr>
              <w:jc w:val="both"/>
            </w:pPr>
            <w:proofErr w:type="spellStart"/>
            <w:r>
              <w:t>Marcuse</w:t>
            </w:r>
            <w:proofErr w:type="spellEnd"/>
            <w:r>
              <w:t xml:space="preserve">, Herbert: Az kultúra </w:t>
            </w:r>
            <w:proofErr w:type="spellStart"/>
            <w:r>
              <w:t>affirmatív</w:t>
            </w:r>
            <w:proofErr w:type="spellEnd"/>
            <w:r>
              <w:t xml:space="preserve"> jellege. In: Bujdosó Dezső (szerk.): </w:t>
            </w:r>
            <w:r w:rsidRPr="00FD52FA">
              <w:rPr>
                <w:i/>
              </w:rPr>
              <w:t>Német kultúraelméleti tanulmányok 2</w:t>
            </w:r>
            <w:r>
              <w:t>. Budapest 1999. 233-260.</w:t>
            </w:r>
          </w:p>
          <w:p w14:paraId="7FC3C89D" w14:textId="209887E2" w:rsidR="00390EEF" w:rsidRDefault="00390EEF" w:rsidP="00390EEF">
            <w:pPr>
              <w:jc w:val="both"/>
            </w:pPr>
            <w:r>
              <w:t xml:space="preserve">Benjamin, Walter: </w:t>
            </w:r>
            <w:r w:rsidR="00B47234">
              <w:t>A történelem fogalmáról</w:t>
            </w:r>
            <w:r>
              <w:t xml:space="preserve">. </w:t>
            </w:r>
            <w:r w:rsidR="00B47234">
              <w:t xml:space="preserve">In: </w:t>
            </w:r>
            <w:proofErr w:type="spellStart"/>
            <w:r w:rsidR="00B47234">
              <w:t>Uő</w:t>
            </w:r>
            <w:proofErr w:type="spellEnd"/>
            <w:r w:rsidR="00B47234">
              <w:t xml:space="preserve">: Angelus </w:t>
            </w:r>
            <w:proofErr w:type="spellStart"/>
            <w:r w:rsidR="00B47234">
              <w:t>novus</w:t>
            </w:r>
            <w:proofErr w:type="spellEnd"/>
            <w:r w:rsidR="00B47234">
              <w:t xml:space="preserve">. Budapest 1980. 959-974 </w:t>
            </w:r>
            <w:r>
              <w:t>(több kiadás)</w:t>
            </w:r>
          </w:p>
          <w:p w14:paraId="3589EE29" w14:textId="00A81C81" w:rsidR="00B47234" w:rsidRDefault="00B47234" w:rsidP="00390EEF">
            <w:pPr>
              <w:jc w:val="both"/>
            </w:pPr>
            <w:r>
              <w:t xml:space="preserve">Habermas, </w:t>
            </w:r>
            <w:r w:rsidRPr="00324A32">
              <w:t xml:space="preserve">Jürgen: </w:t>
            </w:r>
            <w:r w:rsidRPr="00FA5844">
              <w:t xml:space="preserve">Előkészítő megjegyzések a kommunikatív </w:t>
            </w:r>
            <w:proofErr w:type="spellStart"/>
            <w:r w:rsidRPr="00FA5844">
              <w:t>kompentencia</w:t>
            </w:r>
            <w:proofErr w:type="spellEnd"/>
            <w:r w:rsidRPr="00FA5844">
              <w:t xml:space="preserve"> elméletéhez. In: Habermas: </w:t>
            </w:r>
            <w:r w:rsidRPr="00FA5844">
              <w:rPr>
                <w:i/>
              </w:rPr>
              <w:t>A kommunikatív etika</w:t>
            </w:r>
            <w:r w:rsidRPr="00FA5844">
              <w:t>. Új Mandátum Kiadó, 2001, 58-79.</w:t>
            </w:r>
          </w:p>
          <w:p w14:paraId="33B2FF76" w14:textId="77777777" w:rsidR="00390EEF" w:rsidRDefault="00390EEF" w:rsidP="00390EEF">
            <w:pPr>
              <w:jc w:val="both"/>
            </w:pPr>
            <w:proofErr w:type="spellStart"/>
            <w:r>
              <w:t>Honneth</w:t>
            </w:r>
            <w:proofErr w:type="spellEnd"/>
            <w:r>
              <w:t xml:space="preserve">, Axel: A kritikai elmélet. In: </w:t>
            </w:r>
            <w:r w:rsidRPr="001026F9">
              <w:rPr>
                <w:i/>
              </w:rPr>
              <w:t>Magyar Filozófiai Szemle</w:t>
            </w:r>
            <w:r w:rsidRPr="001026F9">
              <w:t xml:space="preserve"> 1993/1-2, 242-280</w:t>
            </w:r>
            <w:r>
              <w:t>;</w:t>
            </w:r>
          </w:p>
          <w:p w14:paraId="7363D7C9" w14:textId="06C46B99" w:rsidR="00897FAB" w:rsidRPr="00390EEF" w:rsidRDefault="00C27B06" w:rsidP="0038413D">
            <w:pPr>
              <w:jc w:val="both"/>
            </w:pPr>
            <w:proofErr w:type="spellStart"/>
            <w:r>
              <w:t>Ho</w:t>
            </w:r>
            <w:r w:rsidR="0038413D">
              <w:t>nneth</w:t>
            </w:r>
            <w:proofErr w:type="spellEnd"/>
            <w:r w:rsidR="0038413D">
              <w:t xml:space="preserve">, Axel: </w:t>
            </w:r>
            <w:r w:rsidR="00390EEF" w:rsidRPr="001026F9">
              <w:rPr>
                <w:i/>
              </w:rPr>
              <w:t>Elismerés és megvetés</w:t>
            </w:r>
            <w:r w:rsidR="00390EEF">
              <w:t>. Pécs 1997. 9-46.</w:t>
            </w:r>
          </w:p>
        </w:tc>
      </w:tr>
    </w:tbl>
    <w:p w14:paraId="607CB2A5" w14:textId="77777777" w:rsidR="0002733A" w:rsidRDefault="0002733A" w:rsidP="00C27B06"/>
    <w:sectPr w:rsidR="0002733A" w:rsidSect="00233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AB"/>
    <w:rsid w:val="0002733A"/>
    <w:rsid w:val="000742AE"/>
    <w:rsid w:val="0014743A"/>
    <w:rsid w:val="00170867"/>
    <w:rsid w:val="00344BCB"/>
    <w:rsid w:val="0038413D"/>
    <w:rsid w:val="00390EEF"/>
    <w:rsid w:val="00422F84"/>
    <w:rsid w:val="00491A4A"/>
    <w:rsid w:val="006552F4"/>
    <w:rsid w:val="00832359"/>
    <w:rsid w:val="00897FAB"/>
    <w:rsid w:val="00AB19F2"/>
    <w:rsid w:val="00B47234"/>
    <w:rsid w:val="00B55373"/>
    <w:rsid w:val="00B61D70"/>
    <w:rsid w:val="00BD25EB"/>
    <w:rsid w:val="00C27B06"/>
    <w:rsid w:val="00C32375"/>
    <w:rsid w:val="00C3273A"/>
    <w:rsid w:val="00C908C6"/>
    <w:rsid w:val="00CC60D3"/>
    <w:rsid w:val="00CF7BAB"/>
    <w:rsid w:val="00D01F45"/>
    <w:rsid w:val="00D5133F"/>
    <w:rsid w:val="00EE7B11"/>
    <w:rsid w:val="00F10BBA"/>
    <w:rsid w:val="00F5202F"/>
    <w:rsid w:val="00F85493"/>
    <w:rsid w:val="00F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FA67"/>
  <w15:docId w15:val="{C8276C50-6E39-47F9-BAAA-707346C4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743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552F4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52F4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52F4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52F4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52F4"/>
    <w:pPr>
      <w:keepNext/>
      <w:keepLines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52F4"/>
    <w:pPr>
      <w:keepNext/>
      <w:keepLines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52F4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52F4"/>
    <w:pPr>
      <w:keepNext/>
      <w:keepLines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52F4"/>
    <w:pPr>
      <w:keepNext/>
      <w:keepLines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5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5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52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52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52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52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52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52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52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552F4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552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552F4"/>
    <w:pPr>
      <w:numPr>
        <w:ilvl w:val="1"/>
      </w:numPr>
      <w:autoSpaceDE/>
      <w:autoSpaceDN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6552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uiPriority w:val="22"/>
    <w:qFormat/>
    <w:rsid w:val="006552F4"/>
    <w:rPr>
      <w:b/>
      <w:bCs/>
    </w:rPr>
  </w:style>
  <w:style w:type="character" w:styleId="Kiemels">
    <w:name w:val="Emphasis"/>
    <w:uiPriority w:val="20"/>
    <w:qFormat/>
    <w:rsid w:val="006552F4"/>
    <w:rPr>
      <w:i/>
      <w:iCs/>
    </w:rPr>
  </w:style>
  <w:style w:type="paragraph" w:styleId="Nincstrkz">
    <w:name w:val="No Spacing"/>
    <w:basedOn w:val="Norml"/>
    <w:uiPriority w:val="1"/>
    <w:qFormat/>
    <w:rsid w:val="006552F4"/>
    <w:pPr>
      <w:autoSpaceDE/>
      <w:autoSpaceDN/>
    </w:pPr>
  </w:style>
  <w:style w:type="paragraph" w:styleId="Listaszerbekezds">
    <w:name w:val="List Paragraph"/>
    <w:basedOn w:val="Norml"/>
    <w:uiPriority w:val="34"/>
    <w:qFormat/>
    <w:rsid w:val="006552F4"/>
    <w:pPr>
      <w:autoSpaceDE/>
      <w:autoSpaceDN/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552F4"/>
    <w:pPr>
      <w:autoSpaceDE/>
      <w:autoSpaceDN/>
    </w:pPr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6552F4"/>
    <w:rPr>
      <w:i/>
      <w:iCs/>
      <w:color w:val="000000" w:themeColor="text1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52F4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52F4"/>
    <w:rPr>
      <w:b/>
      <w:bCs/>
      <w:i/>
      <w:iCs/>
      <w:color w:val="4F81BD" w:themeColor="accent1"/>
      <w:sz w:val="24"/>
      <w:szCs w:val="24"/>
    </w:rPr>
  </w:style>
  <w:style w:type="character" w:styleId="Finomkiemels">
    <w:name w:val="Subtle Emphasis"/>
    <w:uiPriority w:val="19"/>
    <w:qFormat/>
    <w:rsid w:val="006552F4"/>
    <w:rPr>
      <w:i/>
      <w:iCs/>
      <w:color w:val="808080" w:themeColor="text1" w:themeTint="7F"/>
    </w:rPr>
  </w:style>
  <w:style w:type="character" w:styleId="Erskiemels">
    <w:name w:val="Intense Emphasis"/>
    <w:uiPriority w:val="21"/>
    <w:qFormat/>
    <w:rsid w:val="006552F4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6552F4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6552F4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6552F4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552F4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273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273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327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273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27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27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27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</dc:creator>
  <cp:lastModifiedBy>Dr. Olay Csaba</cp:lastModifiedBy>
  <cp:revision>4</cp:revision>
  <dcterms:created xsi:type="dcterms:W3CDTF">2025-02-02T15:41:00Z</dcterms:created>
  <dcterms:modified xsi:type="dcterms:W3CDTF">2025-02-03T19:35:00Z</dcterms:modified>
</cp:coreProperties>
</file>