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205778" w:rsidRPr="007906CF" w14:paraId="1970516B" w14:textId="77777777" w:rsidTr="00365106">
        <w:tc>
          <w:tcPr>
            <w:tcW w:w="9212" w:type="dxa"/>
          </w:tcPr>
          <w:p w14:paraId="7DED7361" w14:textId="75C273B1" w:rsidR="00472E1D" w:rsidRPr="00721059" w:rsidRDefault="00020DC7" w:rsidP="003C47C5">
            <w:pPr>
              <w:rPr>
                <w:sz w:val="22"/>
                <w:szCs w:val="22"/>
                <w:lang w:val="en-GB"/>
              </w:rPr>
            </w:pPr>
            <w:r w:rsidRPr="00721059">
              <w:rPr>
                <w:b/>
                <w:bCs/>
                <w:sz w:val="22"/>
                <w:szCs w:val="22"/>
                <w:lang w:val="en-GB"/>
              </w:rPr>
              <w:t>Code</w:t>
            </w:r>
            <w:r w:rsidR="00BD5508" w:rsidRPr="00721059">
              <w:rPr>
                <w:b/>
                <w:bCs/>
                <w:sz w:val="22"/>
                <w:szCs w:val="22"/>
                <w:lang w:val="en-GB"/>
              </w:rPr>
              <w:t>a</w:t>
            </w:r>
            <w:r w:rsidRPr="00721059">
              <w:rPr>
                <w:b/>
                <w:bCs/>
                <w:sz w:val="22"/>
                <w:szCs w:val="22"/>
                <w:lang w:val="en-GB"/>
              </w:rPr>
              <w:t xml:space="preserve"> of course</w:t>
            </w:r>
            <w:r w:rsidR="00205778" w:rsidRPr="00721059">
              <w:rPr>
                <w:sz w:val="22"/>
                <w:szCs w:val="22"/>
                <w:lang w:val="en-GB"/>
              </w:rPr>
              <w:t>:</w:t>
            </w:r>
            <w:r w:rsidRPr="00721059">
              <w:rPr>
                <w:sz w:val="22"/>
                <w:szCs w:val="22"/>
                <w:lang w:val="en-GB"/>
              </w:rPr>
              <w:t xml:space="preserve"> </w:t>
            </w:r>
            <w:r w:rsidR="003C47C5" w:rsidRPr="00721059">
              <w:rPr>
                <w:sz w:val="22"/>
                <w:szCs w:val="22"/>
                <w:lang w:val="en-US"/>
              </w:rPr>
              <w:t>BMA-FILD-323.02; BMI-FILD-323.02; BMI-LOTD17-105E.01, CCNM17-217, BBN-FIL-323.03</w:t>
            </w:r>
          </w:p>
        </w:tc>
      </w:tr>
      <w:tr w:rsidR="00205778" w:rsidRPr="007906CF" w14:paraId="0D49832E" w14:textId="77777777" w:rsidTr="00365106">
        <w:tc>
          <w:tcPr>
            <w:tcW w:w="9212" w:type="dxa"/>
          </w:tcPr>
          <w:p w14:paraId="04F02F0C" w14:textId="77777777" w:rsidR="00205778" w:rsidRPr="00721059" w:rsidRDefault="00020DC7" w:rsidP="00E820EA">
            <w:pPr>
              <w:rPr>
                <w:sz w:val="22"/>
                <w:szCs w:val="22"/>
                <w:lang w:val="en-GB"/>
              </w:rPr>
            </w:pPr>
            <w:r w:rsidRPr="00721059">
              <w:rPr>
                <w:b/>
                <w:bCs/>
                <w:sz w:val="22"/>
                <w:szCs w:val="22"/>
                <w:lang w:val="en-GB"/>
              </w:rPr>
              <w:t>Title of course</w:t>
            </w:r>
            <w:r w:rsidR="00737B5D" w:rsidRPr="00721059">
              <w:rPr>
                <w:sz w:val="22"/>
                <w:szCs w:val="22"/>
                <w:lang w:val="en-GB"/>
              </w:rPr>
              <w:t>:</w:t>
            </w:r>
            <w:r w:rsidR="00D562D3" w:rsidRPr="00721059">
              <w:rPr>
                <w:sz w:val="22"/>
                <w:szCs w:val="22"/>
                <w:lang w:val="en-GB"/>
              </w:rPr>
              <w:t xml:space="preserve"> </w:t>
            </w:r>
            <w:r w:rsidR="00D562D3" w:rsidRPr="00721059">
              <w:rPr>
                <w:bCs/>
                <w:sz w:val="22"/>
                <w:szCs w:val="22"/>
                <w:lang w:val="en-GB"/>
              </w:rPr>
              <w:t>Philosophy of Mind</w:t>
            </w:r>
          </w:p>
        </w:tc>
      </w:tr>
      <w:tr w:rsidR="00F2521B" w:rsidRPr="007906CF" w14:paraId="4A2E61C0" w14:textId="77777777" w:rsidTr="00365106">
        <w:tc>
          <w:tcPr>
            <w:tcW w:w="9212" w:type="dxa"/>
          </w:tcPr>
          <w:p w14:paraId="583A2871" w14:textId="04882364" w:rsidR="00995D50" w:rsidRPr="007906CF" w:rsidRDefault="00020DC7" w:rsidP="00995D50">
            <w:pPr>
              <w:suppressAutoHyphens/>
              <w:rPr>
                <w:sz w:val="22"/>
                <w:szCs w:val="22"/>
                <w:lang w:val="en-GB"/>
              </w:rPr>
            </w:pPr>
            <w:r w:rsidRPr="00BD5508">
              <w:rPr>
                <w:b/>
                <w:bCs/>
                <w:sz w:val="22"/>
                <w:szCs w:val="22"/>
                <w:lang w:val="en-GB"/>
              </w:rPr>
              <w:t>Lecturer</w:t>
            </w:r>
            <w:r w:rsidR="00F2521B" w:rsidRPr="00BD5508">
              <w:rPr>
                <w:sz w:val="22"/>
                <w:szCs w:val="22"/>
                <w:lang w:val="en-GB"/>
              </w:rPr>
              <w:t>:</w:t>
            </w:r>
            <w:r w:rsidR="00D562D3" w:rsidRPr="00BD5508">
              <w:rPr>
                <w:sz w:val="22"/>
                <w:szCs w:val="22"/>
                <w:lang w:val="en-GB"/>
              </w:rPr>
              <w:t xml:space="preserve"> Gergely Ambrus</w:t>
            </w:r>
            <w:r w:rsidR="00BD5508" w:rsidRPr="00BD5508">
              <w:rPr>
                <w:sz w:val="22"/>
                <w:szCs w:val="22"/>
                <w:lang w:val="en-GB"/>
              </w:rPr>
              <w:t xml:space="preserve">, </w:t>
            </w:r>
            <w:r w:rsidR="00995D50" w:rsidRPr="00BD5508">
              <w:rPr>
                <w:sz w:val="22"/>
                <w:szCs w:val="22"/>
                <w:lang w:val="en-GB"/>
              </w:rPr>
              <w:t>PhD</w:t>
            </w:r>
            <w:r w:rsidR="00BD5508">
              <w:rPr>
                <w:bCs/>
                <w:sz w:val="22"/>
                <w:szCs w:val="22"/>
                <w:lang w:val="en-GB"/>
              </w:rPr>
              <w:t>.</w:t>
            </w:r>
          </w:p>
        </w:tc>
      </w:tr>
      <w:tr w:rsidR="00995D50" w:rsidRPr="007906CF" w14:paraId="140B08D2" w14:textId="77777777" w:rsidTr="00365106">
        <w:tc>
          <w:tcPr>
            <w:tcW w:w="9212" w:type="dxa"/>
          </w:tcPr>
          <w:p w14:paraId="7C6399AA" w14:textId="41174974" w:rsidR="00995D50" w:rsidRPr="007906CF" w:rsidRDefault="00995D50" w:rsidP="00995D50">
            <w:pPr>
              <w:suppressAutoHyphens/>
              <w:rPr>
                <w:sz w:val="22"/>
                <w:szCs w:val="22"/>
                <w:lang w:val="en-GB"/>
              </w:rPr>
            </w:pPr>
            <w:r w:rsidRPr="00BD5508">
              <w:rPr>
                <w:b/>
                <w:bCs/>
                <w:sz w:val="22"/>
                <w:szCs w:val="22"/>
                <w:lang w:val="en-GB"/>
              </w:rPr>
              <w:t>Language of the course:</w:t>
            </w:r>
            <w:r>
              <w:rPr>
                <w:sz w:val="22"/>
                <w:szCs w:val="22"/>
                <w:lang w:val="en-GB"/>
              </w:rPr>
              <w:t xml:space="preserve"> </w:t>
            </w:r>
            <w:r w:rsidRPr="00BD5508">
              <w:rPr>
                <w:sz w:val="22"/>
                <w:szCs w:val="22"/>
                <w:lang w:val="en-GB"/>
              </w:rPr>
              <w:t>English</w:t>
            </w:r>
          </w:p>
        </w:tc>
      </w:tr>
      <w:tr w:rsidR="00E820EA" w:rsidRPr="007906CF" w14:paraId="18FDF353" w14:textId="77777777" w:rsidTr="00365106">
        <w:tc>
          <w:tcPr>
            <w:tcW w:w="9212" w:type="dxa"/>
          </w:tcPr>
          <w:p w14:paraId="0E27AC0D" w14:textId="3886D969" w:rsidR="00FA3F0D" w:rsidRDefault="00E820EA" w:rsidP="00FA3F0D">
            <w:pPr>
              <w:rPr>
                <w:sz w:val="22"/>
                <w:szCs w:val="22"/>
                <w:lang w:val="en-US" w:bidi="hi-IN"/>
              </w:rPr>
            </w:pPr>
            <w:r w:rsidRPr="007906CF">
              <w:rPr>
                <w:b/>
                <w:sz w:val="22"/>
                <w:szCs w:val="22"/>
                <w:lang w:val="en-GB"/>
              </w:rPr>
              <w:t>General aim of the course</w:t>
            </w:r>
            <w:r w:rsidRPr="007906CF">
              <w:rPr>
                <w:sz w:val="22"/>
                <w:szCs w:val="22"/>
                <w:lang w:val="en-GB"/>
              </w:rPr>
              <w:t>:</w:t>
            </w:r>
            <w:r w:rsidR="00067FC3">
              <w:rPr>
                <w:sz w:val="22"/>
                <w:szCs w:val="22"/>
                <w:lang w:val="en-GB"/>
              </w:rPr>
              <w:t xml:space="preserve"> </w:t>
            </w:r>
            <w:r w:rsidRPr="007906CF">
              <w:rPr>
                <w:sz w:val="22"/>
                <w:szCs w:val="22"/>
                <w:lang w:val="en-GB"/>
              </w:rPr>
              <w:t>T</w:t>
            </w:r>
            <w:r w:rsidRPr="007906CF">
              <w:rPr>
                <w:sz w:val="22"/>
                <w:szCs w:val="22"/>
              </w:rPr>
              <w:t xml:space="preserve">he course </w:t>
            </w:r>
            <w:r w:rsidR="00072AC1" w:rsidRPr="007906CF">
              <w:rPr>
                <w:sz w:val="22"/>
                <w:szCs w:val="22"/>
              </w:rPr>
              <w:t>introduces</w:t>
            </w:r>
            <w:r w:rsidRPr="007906CF">
              <w:rPr>
                <w:sz w:val="22"/>
                <w:szCs w:val="22"/>
              </w:rPr>
              <w:t xml:space="preserve"> some of the main topics in contemporary </w:t>
            </w:r>
            <w:r w:rsidR="00995D50">
              <w:rPr>
                <w:sz w:val="22"/>
                <w:szCs w:val="22"/>
              </w:rPr>
              <w:t xml:space="preserve">analytic </w:t>
            </w:r>
            <w:r w:rsidR="00072AC1" w:rsidRPr="007906CF">
              <w:rPr>
                <w:sz w:val="22"/>
                <w:szCs w:val="22"/>
              </w:rPr>
              <w:t>philosophy</w:t>
            </w:r>
            <w:r w:rsidRPr="007906CF">
              <w:rPr>
                <w:sz w:val="22"/>
                <w:szCs w:val="22"/>
              </w:rPr>
              <w:t xml:space="preserve"> of mind, i.e. different views on the mind-body relation, intentionality</w:t>
            </w:r>
            <w:r w:rsidR="00995D50">
              <w:rPr>
                <w:sz w:val="22"/>
                <w:szCs w:val="22"/>
              </w:rPr>
              <w:t xml:space="preserve"> and </w:t>
            </w:r>
            <w:r w:rsidR="00995D50" w:rsidRPr="007906CF">
              <w:rPr>
                <w:sz w:val="22"/>
                <w:szCs w:val="22"/>
              </w:rPr>
              <w:t>consciousness</w:t>
            </w:r>
            <w:r w:rsidR="00995D50">
              <w:rPr>
                <w:sz w:val="22"/>
                <w:szCs w:val="22"/>
              </w:rPr>
              <w:t>.</w:t>
            </w:r>
            <w:r w:rsidR="00FA3F0D">
              <w:rPr>
                <w:sz w:val="22"/>
                <w:szCs w:val="22"/>
              </w:rPr>
              <w:br/>
            </w:r>
            <w:r w:rsidR="00995D50" w:rsidRPr="00E904C1">
              <w:rPr>
                <w:b/>
                <w:bCs/>
                <w:sz w:val="22"/>
                <w:szCs w:val="22"/>
                <w:lang w:val="en-US" w:bidi="hi-IN"/>
              </w:rPr>
              <w:t>Course content:</w:t>
            </w:r>
            <w:r w:rsidR="00995D50" w:rsidRPr="00E904C1">
              <w:rPr>
                <w:b/>
                <w:bCs/>
                <w:sz w:val="22"/>
                <w:szCs w:val="22"/>
                <w:lang w:val="en-US"/>
              </w:rPr>
              <w:t xml:space="preserve"> </w:t>
            </w:r>
            <w:r w:rsidR="00995D50" w:rsidRPr="00E904C1">
              <w:rPr>
                <w:sz w:val="22"/>
                <w:szCs w:val="22"/>
                <w:lang w:val="en-US" w:bidi="hi-IN"/>
              </w:rPr>
              <w:t xml:space="preserve">The course </w:t>
            </w:r>
            <w:r w:rsidR="00FA3F0D">
              <w:rPr>
                <w:sz w:val="22"/>
                <w:szCs w:val="22"/>
                <w:lang w:val="en-US" w:bidi="hi-IN"/>
              </w:rPr>
              <w:t xml:space="preserve">present </w:t>
            </w:r>
            <w:r w:rsidR="00995D50" w:rsidRPr="00E904C1">
              <w:rPr>
                <w:sz w:val="22"/>
                <w:szCs w:val="22"/>
                <w:lang w:val="en-US" w:bidi="hi-IN"/>
              </w:rPr>
              <w:t>key topics</w:t>
            </w:r>
            <w:r w:rsidR="00FA3F0D">
              <w:rPr>
                <w:sz w:val="22"/>
                <w:szCs w:val="22"/>
                <w:lang w:val="en-US" w:bidi="hi-IN"/>
              </w:rPr>
              <w:t xml:space="preserve">, positions and debates in </w:t>
            </w:r>
            <w:r w:rsidR="00995D50" w:rsidRPr="00E904C1">
              <w:rPr>
                <w:sz w:val="22"/>
                <w:szCs w:val="22"/>
                <w:lang w:val="en-US" w:bidi="hi-IN"/>
              </w:rPr>
              <w:t>analytic philosophy</w:t>
            </w:r>
            <w:r w:rsidR="00FA3F0D">
              <w:rPr>
                <w:sz w:val="22"/>
                <w:szCs w:val="22"/>
                <w:lang w:val="en-US" w:bidi="hi-IN"/>
              </w:rPr>
              <w:t xml:space="preserve"> of mind from the mid-20th century onwards. We will discuss </w:t>
            </w:r>
            <w:r w:rsidR="00610F1C">
              <w:rPr>
                <w:sz w:val="22"/>
                <w:szCs w:val="22"/>
                <w:lang w:val="en-US" w:bidi="hi-IN"/>
              </w:rPr>
              <w:t xml:space="preserve">the major </w:t>
            </w:r>
            <w:r w:rsidR="00FA3F0D">
              <w:rPr>
                <w:sz w:val="22"/>
                <w:szCs w:val="22"/>
                <w:lang w:val="en-US" w:bidi="hi-IN"/>
              </w:rPr>
              <w:t>approaches to the mind-body problem, such as logical behaviorism, reducti</w:t>
            </w:r>
            <w:r w:rsidR="00067FC3">
              <w:rPr>
                <w:sz w:val="22"/>
                <w:szCs w:val="22"/>
                <w:lang w:val="en-US" w:bidi="hi-IN"/>
              </w:rPr>
              <w:t xml:space="preserve">onist </w:t>
            </w:r>
            <w:r w:rsidR="00FA3F0D">
              <w:rPr>
                <w:sz w:val="22"/>
                <w:szCs w:val="22"/>
                <w:lang w:val="en-US" w:bidi="hi-IN"/>
              </w:rPr>
              <w:t>and eliminative materialism, functionalism and the computational theory of mind, interpretationism, and anomalous monism. We will also address the metaphysical debates on the nature of consciousness, materialist and dualist positions, and naturalistic accounts of intentionality.</w:t>
            </w:r>
          </w:p>
          <w:p w14:paraId="57AE2A61" w14:textId="3C6C4A47" w:rsidR="00FA3F0D" w:rsidRPr="007906CF" w:rsidRDefault="00FA3F0D" w:rsidP="00FA3F0D">
            <w:pPr>
              <w:rPr>
                <w:sz w:val="22"/>
                <w:szCs w:val="22"/>
                <w:lang w:val="en-GB"/>
              </w:rPr>
            </w:pPr>
            <w:r w:rsidRPr="007906CF">
              <w:rPr>
                <w:b/>
                <w:sz w:val="22"/>
                <w:szCs w:val="22"/>
                <w:lang w:val="en-GB"/>
              </w:rPr>
              <w:t>Grading criteria, specific requirements:</w:t>
            </w:r>
            <w:r w:rsidR="001A15D7">
              <w:rPr>
                <w:b/>
                <w:sz w:val="22"/>
                <w:szCs w:val="22"/>
                <w:lang w:val="en-GB"/>
              </w:rPr>
              <w:t xml:space="preserve"> </w:t>
            </w:r>
            <w:r w:rsidRPr="007906CF">
              <w:rPr>
                <w:sz w:val="22"/>
                <w:szCs w:val="22"/>
              </w:rPr>
              <w:t>(1) Active participation in the course, 2) presentation, 3) exam.</w:t>
            </w:r>
          </w:p>
          <w:p w14:paraId="7996EDCB" w14:textId="77777777" w:rsidR="00995D50" w:rsidRDefault="00995D50" w:rsidP="00E820EA">
            <w:pPr>
              <w:rPr>
                <w:spacing w:val="-3"/>
                <w:sz w:val="22"/>
                <w:szCs w:val="22"/>
                <w:lang w:val="en-GB"/>
              </w:rPr>
            </w:pPr>
          </w:p>
          <w:p w14:paraId="6B0CC9AE" w14:textId="77777777" w:rsidR="00E820EA" w:rsidRPr="007906CF" w:rsidRDefault="00E820EA" w:rsidP="00E820EA">
            <w:pPr>
              <w:pStyle w:val="Te1e1e1e1ble1e1e1e1zattartalom"/>
              <w:spacing w:after="0"/>
              <w:rPr>
                <w:rFonts w:ascii="Times New Roman" w:hAnsi="Times New Roman" w:cs="Times New Roman"/>
              </w:rPr>
            </w:pPr>
            <w:r w:rsidRPr="007906CF">
              <w:rPr>
                <w:rFonts w:ascii="Times New Roman" w:hAnsi="Times New Roman" w:cs="Times New Roman"/>
                <w:b/>
                <w:lang w:val="en-GB"/>
              </w:rPr>
              <w:t>Content of the course</w:t>
            </w:r>
            <w:r w:rsidRPr="007906CF">
              <w:rPr>
                <w:rFonts w:ascii="Times New Roman" w:hAnsi="Times New Roman" w:cs="Times New Roman"/>
                <w:b/>
                <w:lang w:val="en-GB"/>
              </w:rPr>
              <w:br/>
            </w:r>
            <w:r w:rsidRPr="007906CF">
              <w:rPr>
                <w:rFonts w:ascii="Times New Roman" w:hAnsi="Times New Roman" w:cs="Times New Roman"/>
                <w:b/>
                <w:lang w:val="en-GB"/>
              </w:rPr>
              <w:br/>
            </w:r>
            <w:r w:rsidRPr="007906CF">
              <w:rPr>
                <w:rFonts w:ascii="Times New Roman" w:hAnsi="Times New Roman" w:cs="Times New Roman"/>
                <w:b/>
                <w:smallCaps/>
                <w:lang w:val="en-GB" w:bidi="ar-SA"/>
              </w:rPr>
              <w:t>I. The Mind-Body relation</w:t>
            </w:r>
          </w:p>
          <w:p w14:paraId="64A21B8F" w14:textId="77777777" w:rsidR="00E820EA" w:rsidRPr="007906CF" w:rsidRDefault="00E820EA" w:rsidP="00E820EA">
            <w:pPr>
              <w:pStyle w:val="Te1e1e1e1ble1e1e1e1zattartalom"/>
              <w:spacing w:after="0"/>
              <w:rPr>
                <w:rFonts w:ascii="Times New Roman" w:hAnsi="Times New Roman" w:cs="Times New Roman"/>
              </w:rPr>
            </w:pPr>
            <w:r w:rsidRPr="007906CF">
              <w:rPr>
                <w:rFonts w:ascii="Times New Roman" w:hAnsi="Times New Roman" w:cs="Times New Roman"/>
                <w:b/>
                <w:lang w:val="en-GB" w:bidi="ar-SA"/>
              </w:rPr>
              <w:t>1. Cartesian D</w:t>
            </w:r>
            <w:r w:rsidRPr="007906CF">
              <w:rPr>
                <w:rFonts w:ascii="Times New Roman" w:hAnsi="Times New Roman" w:cs="Times New Roman"/>
                <w:b/>
                <w:lang w:bidi="ar-SA"/>
              </w:rPr>
              <w:t>ualism</w:t>
            </w:r>
            <w:r w:rsidRPr="007906CF">
              <w:rPr>
                <w:rFonts w:ascii="Times New Roman" w:hAnsi="Times New Roman" w:cs="Times New Roman"/>
              </w:rPr>
              <w:br/>
            </w:r>
            <w:r w:rsidRPr="007906CF">
              <w:rPr>
                <w:rFonts w:ascii="Times New Roman" w:hAnsi="Times New Roman" w:cs="Times New Roman"/>
                <w:lang w:bidi="ar-SA"/>
              </w:rPr>
              <w:t>Descartes, R. Meditations on First Philosophy (II and VI). In CPM.</w:t>
            </w:r>
          </w:p>
          <w:p w14:paraId="3A0826D3" w14:textId="77777777" w:rsidR="00E820EA" w:rsidRPr="007906CF" w:rsidRDefault="00E820EA" w:rsidP="00E820EA">
            <w:pPr>
              <w:pStyle w:val="Te1e1e1e1ble1e1e1e1zattartalom"/>
              <w:spacing w:after="0"/>
              <w:rPr>
                <w:rFonts w:ascii="Times New Roman" w:hAnsi="Times New Roman" w:cs="Times New Roman"/>
              </w:rPr>
            </w:pPr>
            <w:r w:rsidRPr="007906CF">
              <w:rPr>
                <w:rFonts w:ascii="Times New Roman" w:hAnsi="Times New Roman" w:cs="Times New Roman"/>
                <w:b/>
                <w:lang w:val="en-GB" w:bidi="ar-SA"/>
              </w:rPr>
              <w:t>2. L</w:t>
            </w:r>
            <w:r w:rsidRPr="007906CF">
              <w:rPr>
                <w:rFonts w:ascii="Times New Roman" w:hAnsi="Times New Roman" w:cs="Times New Roman"/>
                <w:b/>
                <w:lang w:bidi="ar-SA"/>
              </w:rPr>
              <w:t>ogical Behaviorism</w:t>
            </w:r>
            <w:r w:rsidRPr="007906CF">
              <w:rPr>
                <w:rFonts w:ascii="Times New Roman" w:hAnsi="Times New Roman" w:cs="Times New Roman"/>
              </w:rPr>
              <w:br/>
            </w:r>
            <w:r w:rsidRPr="007906CF">
              <w:rPr>
                <w:rFonts w:ascii="Times New Roman" w:hAnsi="Times New Roman" w:cs="Times New Roman"/>
                <w:lang w:bidi="ar-SA"/>
              </w:rPr>
              <w:t xml:space="preserve">Ryle, G. </w:t>
            </w:r>
            <w:r w:rsidRPr="007906CF">
              <w:rPr>
                <w:rFonts w:ascii="Times New Roman" w:hAnsi="Times New Roman" w:cs="Times New Roman"/>
                <w:i/>
                <w:lang w:bidi="ar-SA"/>
              </w:rPr>
              <w:t>The Concept of Mind</w:t>
            </w:r>
            <w:r w:rsidRPr="007906CF">
              <w:rPr>
                <w:rFonts w:ascii="Times New Roman" w:hAnsi="Times New Roman" w:cs="Times New Roman"/>
                <w:lang w:bidi="ar-SA"/>
              </w:rPr>
              <w:t>. Chap. 1. Descartes Myth. In CPM.</w:t>
            </w:r>
            <w:r w:rsidRPr="007906CF">
              <w:rPr>
                <w:rFonts w:ascii="Times New Roman" w:hAnsi="Times New Roman" w:cs="Times New Roman"/>
              </w:rPr>
              <w:br/>
            </w:r>
            <w:r w:rsidRPr="007906CF">
              <w:rPr>
                <w:rFonts w:ascii="Times New Roman" w:hAnsi="Times New Roman" w:cs="Times New Roman"/>
                <w:lang w:bidi="ar-SA"/>
              </w:rPr>
              <w:t xml:space="preserve">Carnap, R. Psychology in Physical Language. In Ayer (ed.) </w:t>
            </w:r>
            <w:r w:rsidRPr="007906CF">
              <w:rPr>
                <w:rFonts w:ascii="Times New Roman" w:hAnsi="Times New Roman" w:cs="Times New Roman"/>
                <w:i/>
                <w:lang w:bidi="ar-SA"/>
              </w:rPr>
              <w:t>Logical Positivism</w:t>
            </w:r>
            <w:r w:rsidRPr="007906CF">
              <w:rPr>
                <w:rFonts w:ascii="Times New Roman" w:hAnsi="Times New Roman" w:cs="Times New Roman"/>
                <w:lang w:bidi="ar-SA"/>
              </w:rPr>
              <w:t>. New York, Free Press, 1959. 165–198.*</w:t>
            </w:r>
          </w:p>
          <w:p w14:paraId="65C63960" w14:textId="77777777" w:rsidR="00E820EA" w:rsidRPr="007906CF" w:rsidRDefault="00E820EA" w:rsidP="00E820EA">
            <w:pPr>
              <w:pStyle w:val="Te1e1e1e1ble1e1e1e1zattartalom"/>
              <w:spacing w:after="0"/>
              <w:rPr>
                <w:rFonts w:ascii="Times New Roman" w:hAnsi="Times New Roman" w:cs="Times New Roman"/>
              </w:rPr>
            </w:pPr>
            <w:r w:rsidRPr="007906CF">
              <w:rPr>
                <w:rFonts w:ascii="Times New Roman" w:hAnsi="Times New Roman" w:cs="Times New Roman"/>
                <w:b/>
                <w:lang w:bidi="ar-SA"/>
              </w:rPr>
              <w:t>3-4. Materialism</w:t>
            </w:r>
          </w:p>
          <w:p w14:paraId="4C6C88F0" w14:textId="7DAC2FB1" w:rsidR="00E820EA" w:rsidRPr="007906CF" w:rsidRDefault="00E820EA" w:rsidP="00E820EA">
            <w:pPr>
              <w:pStyle w:val="Te1e1e1e1ble1e1e1e1zattartalom"/>
              <w:spacing w:after="0"/>
              <w:rPr>
                <w:rFonts w:ascii="Times New Roman" w:hAnsi="Times New Roman" w:cs="Times New Roman"/>
              </w:rPr>
            </w:pPr>
            <w:r w:rsidRPr="007906CF">
              <w:rPr>
                <w:rFonts w:ascii="Times New Roman" w:hAnsi="Times New Roman" w:cs="Times New Roman"/>
                <w:b/>
                <w:lang w:bidi="ar-SA"/>
              </w:rPr>
              <w:t>3. Reductionist Materialism: Mind-Brain Identity Theory</w:t>
            </w:r>
            <w:r w:rsidRPr="007906CF">
              <w:rPr>
                <w:rFonts w:ascii="Times New Roman" w:hAnsi="Times New Roman" w:cs="Times New Roman"/>
              </w:rPr>
              <w:br/>
            </w:r>
            <w:r w:rsidRPr="007906CF">
              <w:rPr>
                <w:rFonts w:ascii="Times New Roman" w:hAnsi="Times New Roman" w:cs="Times New Roman"/>
                <w:lang w:bidi="ar-SA"/>
              </w:rPr>
              <w:t xml:space="preserve">Smart, J. J. C. Sensations and Brain Processes. </w:t>
            </w:r>
            <w:r w:rsidRPr="007906CF">
              <w:rPr>
                <w:rFonts w:ascii="Times New Roman" w:hAnsi="Times New Roman" w:cs="Times New Roman"/>
                <w:i/>
                <w:lang w:bidi="ar-SA"/>
              </w:rPr>
              <w:t xml:space="preserve">Philosophical Review </w:t>
            </w:r>
            <w:r w:rsidRPr="007906CF">
              <w:rPr>
                <w:rFonts w:ascii="Times New Roman" w:hAnsi="Times New Roman" w:cs="Times New Roman"/>
                <w:lang w:bidi="ar-SA"/>
              </w:rPr>
              <w:t>68 (1959). 141–56. or in CPM.</w:t>
            </w:r>
            <w:r w:rsidRPr="007906CF">
              <w:rPr>
                <w:rFonts w:ascii="Times New Roman" w:hAnsi="Times New Roman" w:cs="Times New Roman"/>
              </w:rPr>
              <w:br/>
            </w:r>
            <w:r w:rsidRPr="007906CF">
              <w:rPr>
                <w:rFonts w:ascii="Times New Roman" w:hAnsi="Times New Roman" w:cs="Times New Roman"/>
                <w:lang w:bidi="ar-SA"/>
              </w:rPr>
              <w:t xml:space="preserve">Armstrong, D. M. The Causal Theory of Mind. In CPM. </w:t>
            </w:r>
            <w:r w:rsidR="00875CA2">
              <w:rPr>
                <w:rFonts w:ascii="Times New Roman" w:hAnsi="Times New Roman" w:cs="Times New Roman"/>
                <w:lang w:bidi="ar-SA"/>
              </w:rPr>
              <w:br/>
            </w:r>
            <w:r w:rsidRPr="007906CF">
              <w:rPr>
                <w:rFonts w:ascii="Times New Roman" w:hAnsi="Times New Roman" w:cs="Times New Roman"/>
                <w:lang w:bidi="ar-SA"/>
              </w:rPr>
              <w:t xml:space="preserve">Lewis, D. An Argument for the Identity Theory. </w:t>
            </w:r>
            <w:r w:rsidRPr="007906CF">
              <w:rPr>
                <w:rFonts w:ascii="Times New Roman" w:hAnsi="Times New Roman" w:cs="Times New Roman"/>
                <w:i/>
                <w:lang w:bidi="ar-SA"/>
              </w:rPr>
              <w:t xml:space="preserve">Journal of Philosophy </w:t>
            </w:r>
            <w:r w:rsidRPr="007906CF">
              <w:rPr>
                <w:rFonts w:ascii="Times New Roman" w:hAnsi="Times New Roman" w:cs="Times New Roman"/>
                <w:lang w:bidi="ar-SA"/>
              </w:rPr>
              <w:t>63</w:t>
            </w:r>
            <w:r w:rsidRPr="00875CA2">
              <w:rPr>
                <w:rFonts w:ascii="Times New Roman" w:hAnsi="Times New Roman" w:cs="Times New Roman"/>
                <w:i/>
                <w:lang w:bidi="ar-SA"/>
              </w:rPr>
              <w:t xml:space="preserve"> </w:t>
            </w:r>
            <w:r w:rsidRPr="00875CA2">
              <w:rPr>
                <w:rFonts w:ascii="Times New Roman" w:hAnsi="Times New Roman" w:cs="Times New Roman"/>
                <w:iCs/>
                <w:lang w:bidi="ar-SA"/>
              </w:rPr>
              <w:t>(</w:t>
            </w:r>
            <w:r w:rsidRPr="00875CA2">
              <w:rPr>
                <w:rStyle w:val="Hangsfafafafalyoze1e1e1e1s"/>
                <w:rFonts w:ascii="Times New Roman" w:hAnsi="Times New Roman" w:cs="Times New Roman"/>
                <w:i w:val="0"/>
                <w:lang w:bidi="ar-SA"/>
              </w:rPr>
              <w:t>1966</w:t>
            </w:r>
            <w:r w:rsidRPr="00875CA2">
              <w:rPr>
                <w:rFonts w:ascii="Times New Roman" w:hAnsi="Times New Roman" w:cs="Times New Roman"/>
                <w:iCs/>
                <w:lang w:bidi="ar-SA"/>
              </w:rPr>
              <w:t>)</w:t>
            </w:r>
            <w:r w:rsidRPr="00875CA2">
              <w:rPr>
                <w:rFonts w:ascii="Times New Roman" w:hAnsi="Times New Roman" w:cs="Times New Roman"/>
                <w:i/>
                <w:iCs/>
                <w:lang w:bidi="ar-SA"/>
              </w:rPr>
              <w:t>.</w:t>
            </w:r>
            <w:r w:rsidRPr="007906CF">
              <w:rPr>
                <w:rFonts w:ascii="Times New Roman" w:hAnsi="Times New Roman" w:cs="Times New Roman"/>
                <w:lang w:bidi="ar-SA"/>
              </w:rPr>
              <w:t xml:space="preserve"> 17–25</w:t>
            </w:r>
            <w:r w:rsidRPr="007906CF">
              <w:rPr>
                <w:rFonts w:ascii="Times New Roman" w:hAnsi="Times New Roman" w:cs="Times New Roman"/>
                <w:b/>
                <w:lang w:bidi="ar-SA"/>
              </w:rPr>
              <w:t>.</w:t>
            </w:r>
          </w:p>
          <w:p w14:paraId="1D23CF51" w14:textId="77777777" w:rsidR="00E820EA" w:rsidRPr="007906CF" w:rsidRDefault="00E820EA" w:rsidP="00E820EA">
            <w:pPr>
              <w:pStyle w:val="Te1e1e1e1ble1e1e1e1zattartalom"/>
              <w:spacing w:after="0"/>
              <w:rPr>
                <w:rFonts w:ascii="Times New Roman" w:hAnsi="Times New Roman" w:cs="Times New Roman"/>
              </w:rPr>
            </w:pPr>
            <w:r w:rsidRPr="007906CF">
              <w:rPr>
                <w:rFonts w:ascii="Times New Roman" w:hAnsi="Times New Roman" w:cs="Times New Roman"/>
                <w:b/>
                <w:lang w:bidi="ar-SA"/>
              </w:rPr>
              <w:t>5-6. Functionalism</w:t>
            </w:r>
          </w:p>
          <w:p w14:paraId="01D518AB" w14:textId="77777777" w:rsidR="00E820EA" w:rsidRPr="007906CF" w:rsidRDefault="00E820EA" w:rsidP="00E820EA">
            <w:pPr>
              <w:pStyle w:val="Te1e1e1e1ble1e1e1e1zattartalom"/>
              <w:spacing w:after="0"/>
              <w:rPr>
                <w:rFonts w:ascii="Times New Roman" w:hAnsi="Times New Roman" w:cs="Times New Roman"/>
              </w:rPr>
            </w:pPr>
            <w:r w:rsidRPr="007906CF">
              <w:rPr>
                <w:rFonts w:ascii="Times New Roman" w:hAnsi="Times New Roman" w:cs="Times New Roman"/>
                <w:b/>
                <w:lang w:bidi="ar-SA"/>
              </w:rPr>
              <w:t>5. The Functionalist Conception of the Mind</w:t>
            </w:r>
            <w:r w:rsidRPr="007906CF">
              <w:rPr>
                <w:rFonts w:ascii="Times New Roman" w:hAnsi="Times New Roman" w:cs="Times New Roman"/>
              </w:rPr>
              <w:br/>
            </w:r>
            <w:r w:rsidRPr="007906CF">
              <w:rPr>
                <w:rFonts w:ascii="Times New Roman" w:hAnsi="Times New Roman" w:cs="Times New Roman"/>
                <w:lang w:bidi="ar-SA"/>
              </w:rPr>
              <w:t>Putnam, H. The Nature of Mental States. In CPM.</w:t>
            </w:r>
            <w:r w:rsidRPr="007906CF">
              <w:rPr>
                <w:rFonts w:ascii="Times New Roman" w:hAnsi="Times New Roman" w:cs="Times New Roman"/>
              </w:rPr>
              <w:br/>
            </w:r>
            <w:r w:rsidRPr="007906CF">
              <w:rPr>
                <w:rFonts w:ascii="Times New Roman" w:hAnsi="Times New Roman" w:cs="Times New Roman"/>
                <w:lang w:bidi="ar-SA"/>
              </w:rPr>
              <w:t>Block, N. Troubles with Functionalism. In CPM.</w:t>
            </w:r>
          </w:p>
          <w:p w14:paraId="671FFB1C" w14:textId="77777777" w:rsidR="00E820EA" w:rsidRPr="007906CF" w:rsidRDefault="00E820EA" w:rsidP="00E820EA">
            <w:pPr>
              <w:pStyle w:val="Te1e1e1e1ble1e1e1e1zattartalom"/>
              <w:spacing w:after="0"/>
              <w:rPr>
                <w:rFonts w:ascii="Times New Roman" w:hAnsi="Times New Roman" w:cs="Times New Roman"/>
              </w:rPr>
            </w:pPr>
            <w:r w:rsidRPr="007906CF">
              <w:rPr>
                <w:rFonts w:ascii="Times New Roman" w:hAnsi="Times New Roman" w:cs="Times New Roman"/>
                <w:b/>
                <w:lang w:bidi="ar-SA"/>
              </w:rPr>
              <w:t>6. The Computationalist Theory of Mind</w:t>
            </w:r>
            <w:r w:rsidRPr="007906CF">
              <w:rPr>
                <w:rFonts w:ascii="Times New Roman" w:hAnsi="Times New Roman" w:cs="Times New Roman"/>
              </w:rPr>
              <w:br/>
            </w:r>
            <w:r w:rsidRPr="007906CF">
              <w:rPr>
                <w:rFonts w:ascii="Times New Roman" w:hAnsi="Times New Roman" w:cs="Times New Roman"/>
                <w:i/>
                <w:lang w:bidi="ar-SA"/>
              </w:rPr>
              <w:t>Classical Cognitivism</w:t>
            </w:r>
          </w:p>
          <w:p w14:paraId="50F15AB5" w14:textId="0ED5376B" w:rsidR="00E820EA" w:rsidRPr="007906CF" w:rsidRDefault="00E820EA" w:rsidP="00E820EA">
            <w:pPr>
              <w:pStyle w:val="Te1e1e1e1ble1e1e1e1zattartalom"/>
              <w:spacing w:after="0"/>
              <w:rPr>
                <w:rFonts w:ascii="Times New Roman" w:hAnsi="Times New Roman" w:cs="Times New Roman"/>
              </w:rPr>
            </w:pPr>
            <w:r w:rsidRPr="007906CF">
              <w:rPr>
                <w:rFonts w:ascii="Times New Roman" w:hAnsi="Times New Roman" w:cs="Times New Roman"/>
                <w:lang w:bidi="ar-SA"/>
              </w:rPr>
              <w:t>Haug</w:t>
            </w:r>
            <w:r w:rsidR="00FC2D49">
              <w:rPr>
                <w:rFonts w:ascii="Times New Roman" w:hAnsi="Times New Roman" w:cs="Times New Roman"/>
                <w:lang w:bidi="ar-SA"/>
              </w:rPr>
              <w:t>e</w:t>
            </w:r>
            <w:r w:rsidRPr="007906CF">
              <w:rPr>
                <w:rFonts w:ascii="Times New Roman" w:hAnsi="Times New Roman" w:cs="Times New Roman"/>
                <w:lang w:bidi="ar-SA"/>
              </w:rPr>
              <w:t xml:space="preserve">land, J. The Nature and Plausibility of Cognitivism. </w:t>
            </w:r>
            <w:r w:rsidRPr="007906CF">
              <w:rPr>
                <w:rFonts w:ascii="Times New Roman" w:hAnsi="Times New Roman" w:cs="Times New Roman"/>
                <w:i/>
                <w:lang w:bidi="ar-SA"/>
              </w:rPr>
              <w:t>Behavioral and Brain Sciences</w:t>
            </w:r>
            <w:r w:rsidRPr="007906CF">
              <w:rPr>
                <w:rFonts w:ascii="Times New Roman" w:hAnsi="Times New Roman" w:cs="Times New Roman"/>
                <w:lang w:bidi="ar-SA"/>
              </w:rPr>
              <w:t>, 1981(2), 215-226.</w:t>
            </w:r>
            <w:r w:rsidRPr="007906CF">
              <w:rPr>
                <w:rFonts w:ascii="Times New Roman" w:hAnsi="Times New Roman" w:cs="Times New Roman"/>
                <w:i/>
                <w:lang w:bidi="ar-SA"/>
              </w:rPr>
              <w:t xml:space="preserve"> </w:t>
            </w:r>
            <w:r w:rsidRPr="007906CF">
              <w:rPr>
                <w:rFonts w:ascii="Times New Roman" w:hAnsi="Times New Roman" w:cs="Times New Roman"/>
              </w:rPr>
              <w:br/>
            </w:r>
            <w:r w:rsidRPr="007906CF">
              <w:rPr>
                <w:rFonts w:ascii="Times New Roman" w:hAnsi="Times New Roman" w:cs="Times New Roman"/>
                <w:i/>
                <w:lang w:val="en-GB" w:bidi="ar-SA"/>
              </w:rPr>
              <w:t>Criticism of Classical Cognitivism</w:t>
            </w:r>
            <w:r w:rsidRPr="007906CF">
              <w:rPr>
                <w:rFonts w:ascii="Times New Roman" w:hAnsi="Times New Roman" w:cs="Times New Roman"/>
              </w:rPr>
              <w:br/>
            </w:r>
            <w:r w:rsidRPr="007906CF">
              <w:rPr>
                <w:rFonts w:ascii="Times New Roman" w:hAnsi="Times New Roman" w:cs="Times New Roman"/>
                <w:lang w:val="en-GB" w:bidi="ar-SA"/>
              </w:rPr>
              <w:t xml:space="preserve">Searle, J. R. Minds, Brains and Computers. In CPM. </w:t>
            </w:r>
          </w:p>
          <w:p w14:paraId="3C03C2A3" w14:textId="77777777" w:rsidR="00114C83" w:rsidRDefault="00114C83" w:rsidP="00E820EA">
            <w:pPr>
              <w:pStyle w:val="Te1e1e1e1ble1e1e1e1zattartalom"/>
              <w:spacing w:after="0"/>
              <w:rPr>
                <w:rFonts w:ascii="Times New Roman" w:hAnsi="Times New Roman" w:cs="Times New Roman"/>
                <w:b/>
                <w:lang w:bidi="ar-SA"/>
              </w:rPr>
            </w:pPr>
          </w:p>
          <w:p w14:paraId="443A10F0" w14:textId="0199FFE5" w:rsidR="00114C83" w:rsidRPr="007906CF" w:rsidRDefault="00114C83" w:rsidP="00114C83">
            <w:pPr>
              <w:pStyle w:val="Te1e1e1e1ble1e1e1e1zattartalom"/>
              <w:spacing w:after="0"/>
              <w:rPr>
                <w:rFonts w:ascii="Times New Roman" w:hAnsi="Times New Roman" w:cs="Times New Roman"/>
              </w:rPr>
            </w:pPr>
            <w:r w:rsidRPr="007906CF">
              <w:rPr>
                <w:rFonts w:ascii="Times New Roman" w:hAnsi="Times New Roman" w:cs="Times New Roman"/>
                <w:b/>
                <w:lang w:val="en-GB" w:bidi="ar-SA"/>
              </w:rPr>
              <w:t>I</w:t>
            </w:r>
            <w:r w:rsidRPr="007906CF">
              <w:rPr>
                <w:rFonts w:ascii="Times New Roman" w:hAnsi="Times New Roman" w:cs="Times New Roman"/>
                <w:b/>
                <w:lang w:bidi="ar-SA"/>
              </w:rPr>
              <w:t xml:space="preserve">I. </w:t>
            </w:r>
            <w:r w:rsidRPr="007906CF">
              <w:rPr>
                <w:rFonts w:ascii="Times New Roman" w:hAnsi="Times New Roman" w:cs="Times New Roman"/>
                <w:b/>
                <w:smallCaps/>
                <w:lang w:bidi="ar-SA"/>
              </w:rPr>
              <w:t>Intentionality</w:t>
            </w:r>
          </w:p>
          <w:p w14:paraId="02A89DCF" w14:textId="3A2D1670" w:rsidR="00114C83" w:rsidRPr="007906CF" w:rsidRDefault="00114C83" w:rsidP="00114C83">
            <w:pPr>
              <w:pStyle w:val="Te1e1e1e1ble1e1e1e1zattartalom"/>
              <w:spacing w:after="0"/>
              <w:rPr>
                <w:rFonts w:ascii="Times New Roman" w:hAnsi="Times New Roman" w:cs="Times New Roman"/>
              </w:rPr>
            </w:pPr>
            <w:r>
              <w:rPr>
                <w:rFonts w:ascii="Times New Roman" w:hAnsi="Times New Roman" w:cs="Times New Roman"/>
                <w:b/>
                <w:lang w:bidi="ar-SA"/>
              </w:rPr>
              <w:t>7</w:t>
            </w:r>
            <w:r w:rsidRPr="007906CF">
              <w:rPr>
                <w:rFonts w:ascii="Times New Roman" w:hAnsi="Times New Roman" w:cs="Times New Roman"/>
                <w:b/>
                <w:lang w:bidi="ar-SA"/>
              </w:rPr>
              <w:t>. The Nature of Intentionality</w:t>
            </w:r>
          </w:p>
          <w:p w14:paraId="2C825D13" w14:textId="2D779F69" w:rsidR="00114C83" w:rsidRPr="007906CF" w:rsidRDefault="00114C83" w:rsidP="00114C83">
            <w:pPr>
              <w:pStyle w:val="Te1e1e1e1ble1e1e1e1zattartalom"/>
              <w:spacing w:after="0"/>
              <w:rPr>
                <w:rFonts w:ascii="Times New Roman" w:hAnsi="Times New Roman" w:cs="Times New Roman"/>
              </w:rPr>
            </w:pPr>
            <w:r w:rsidRPr="007906CF">
              <w:rPr>
                <w:rFonts w:ascii="Times New Roman" w:hAnsi="Times New Roman" w:cs="Times New Roman"/>
                <w:lang w:bidi="ar-SA"/>
              </w:rPr>
              <w:t>Brentano, F. The Distinction between Mental and Physical Phenomena (excerpts). In CPM.</w:t>
            </w:r>
            <w:r w:rsidR="00875CA2">
              <w:rPr>
                <w:rFonts w:ascii="Times New Roman" w:hAnsi="Times New Roman" w:cs="Times New Roman"/>
                <w:lang w:bidi="ar-SA"/>
              </w:rPr>
              <w:br/>
            </w:r>
            <w:r w:rsidRPr="007906CF">
              <w:rPr>
                <w:rFonts w:ascii="Times New Roman" w:hAnsi="Times New Roman" w:cs="Times New Roman"/>
                <w:lang w:bidi="ar-SA"/>
              </w:rPr>
              <w:t>Chisholm, R. M. Intentional Inexistence (excerpts). In CPM.*</w:t>
            </w:r>
          </w:p>
          <w:p w14:paraId="53DBF146" w14:textId="77777777" w:rsidR="00875CA2" w:rsidRDefault="00114C83" w:rsidP="00114C83">
            <w:pPr>
              <w:pStyle w:val="Te1e1e1e1ble1e1e1e1zattartalom"/>
              <w:spacing w:after="0"/>
              <w:rPr>
                <w:rFonts w:ascii="Times New Roman" w:hAnsi="Times New Roman" w:cs="Times New Roman"/>
                <w:b/>
                <w:lang w:bidi="ar-SA"/>
              </w:rPr>
            </w:pPr>
            <w:r>
              <w:rPr>
                <w:rFonts w:ascii="Times New Roman" w:hAnsi="Times New Roman" w:cs="Times New Roman"/>
                <w:b/>
                <w:lang w:bidi="ar-SA"/>
              </w:rPr>
              <w:t>8</w:t>
            </w:r>
            <w:r w:rsidR="00875CA2">
              <w:rPr>
                <w:rFonts w:ascii="Times New Roman" w:hAnsi="Times New Roman" w:cs="Times New Roman"/>
                <w:b/>
                <w:lang w:bidi="ar-SA"/>
              </w:rPr>
              <w:t xml:space="preserve">. </w:t>
            </w:r>
            <w:r>
              <w:rPr>
                <w:rFonts w:ascii="Times New Roman" w:hAnsi="Times New Roman" w:cs="Times New Roman"/>
                <w:b/>
                <w:lang w:bidi="ar-SA"/>
              </w:rPr>
              <w:t xml:space="preserve">Metapysical Approaches to </w:t>
            </w:r>
            <w:r w:rsidRPr="007906CF">
              <w:rPr>
                <w:rFonts w:ascii="Times New Roman" w:hAnsi="Times New Roman" w:cs="Times New Roman"/>
                <w:b/>
                <w:lang w:bidi="ar-SA"/>
              </w:rPr>
              <w:t>Intentionality</w:t>
            </w:r>
            <w:r>
              <w:rPr>
                <w:rFonts w:ascii="Times New Roman" w:hAnsi="Times New Roman" w:cs="Times New Roman"/>
                <w:lang w:bidi="ar-SA"/>
              </w:rPr>
              <w:t xml:space="preserve">: </w:t>
            </w:r>
            <w:r w:rsidRPr="007906CF">
              <w:rPr>
                <w:rFonts w:ascii="Times New Roman" w:hAnsi="Times New Roman" w:cs="Times New Roman"/>
                <w:b/>
                <w:lang w:bidi="ar-SA"/>
              </w:rPr>
              <w:t>Naturalistic Theories</w:t>
            </w:r>
          </w:p>
          <w:p w14:paraId="28DFB3C7" w14:textId="448F988B" w:rsidR="00114C83" w:rsidRPr="00114C83" w:rsidRDefault="00114C83" w:rsidP="00114C83">
            <w:pPr>
              <w:pStyle w:val="Te1e1e1e1ble1e1e1e1zattartalom"/>
              <w:spacing w:after="0"/>
              <w:rPr>
                <w:rFonts w:ascii="Times New Roman" w:hAnsi="Times New Roman" w:cs="Times New Roman"/>
                <w:b/>
                <w:bCs/>
                <w:lang w:bidi="ar-SA"/>
              </w:rPr>
            </w:pPr>
            <w:r w:rsidRPr="00114C83">
              <w:rPr>
                <w:rFonts w:ascii="Times New Roman" w:hAnsi="Times New Roman" w:cs="Times New Roman"/>
                <w:b/>
                <w:bCs/>
                <w:lang w:bidi="ar-SA"/>
              </w:rPr>
              <w:t>Intentional Realism</w:t>
            </w:r>
          </w:p>
          <w:p w14:paraId="361016A0" w14:textId="02A2D418" w:rsidR="00114C83" w:rsidRDefault="00114C83" w:rsidP="00114C83">
            <w:pPr>
              <w:pStyle w:val="Te1e1e1e1ble1e1e1e1zattartalom"/>
              <w:spacing w:after="0"/>
              <w:rPr>
                <w:rFonts w:ascii="Times New Roman" w:hAnsi="Times New Roman" w:cs="Times New Roman"/>
              </w:rPr>
            </w:pPr>
            <w:r w:rsidRPr="00114C83">
              <w:rPr>
                <w:rFonts w:ascii="Times New Roman" w:hAnsi="Times New Roman" w:cs="Times New Roman"/>
                <w:lang w:bidi="ar-SA"/>
              </w:rPr>
              <w:t xml:space="preserve">Fodor, J. Meaning and the World Order. In </w:t>
            </w:r>
            <w:r w:rsidRPr="00114C83">
              <w:rPr>
                <w:rFonts w:ascii="Times New Roman" w:hAnsi="Times New Roman" w:cs="Times New Roman"/>
                <w:i/>
                <w:lang w:bidi="ar-SA"/>
              </w:rPr>
              <w:t>Psychosemantics</w:t>
            </w:r>
            <w:r w:rsidRPr="00114C83">
              <w:rPr>
                <w:rFonts w:ascii="Times New Roman" w:hAnsi="Times New Roman" w:cs="Times New Roman"/>
                <w:lang w:bidi="ar-SA"/>
              </w:rPr>
              <w:t>. Cambridge MA, MIT Press, 1987. 97-127.</w:t>
            </w:r>
            <w:r w:rsidR="00875CA2">
              <w:rPr>
                <w:rFonts w:ascii="Times New Roman" w:hAnsi="Times New Roman" w:cs="Times New Roman"/>
                <w:lang w:bidi="ar-SA"/>
              </w:rPr>
              <w:br/>
            </w:r>
            <w:r w:rsidRPr="00114C83">
              <w:rPr>
                <w:rFonts w:ascii="Times New Roman" w:hAnsi="Times New Roman" w:cs="Times New Roman"/>
              </w:rPr>
              <w:t>Millikan, G. R. Biosemantics. In CPM.</w:t>
            </w:r>
          </w:p>
          <w:p w14:paraId="73D83223" w14:textId="77777777" w:rsidR="00875CA2" w:rsidRDefault="00875CA2" w:rsidP="00114C83">
            <w:pPr>
              <w:pStyle w:val="Te1e1e1e1ble1e1e1e1zattartalom"/>
              <w:spacing w:after="0"/>
              <w:rPr>
                <w:rFonts w:ascii="Times New Roman" w:hAnsi="Times New Roman" w:cs="Times New Roman"/>
                <w:b/>
                <w:bCs/>
              </w:rPr>
            </w:pPr>
            <w:r>
              <w:rPr>
                <w:rFonts w:ascii="Times New Roman" w:hAnsi="Times New Roman" w:cs="Times New Roman"/>
                <w:b/>
                <w:bCs/>
              </w:rPr>
              <w:lastRenderedPageBreak/>
              <w:t>9</w:t>
            </w:r>
            <w:r w:rsidR="00114C83">
              <w:rPr>
                <w:rFonts w:ascii="Times New Roman" w:hAnsi="Times New Roman" w:cs="Times New Roman"/>
                <w:b/>
                <w:bCs/>
              </w:rPr>
              <w:t xml:space="preserve">. </w:t>
            </w:r>
            <w:r w:rsidR="00114C83" w:rsidRPr="00114C83">
              <w:rPr>
                <w:rFonts w:ascii="Times New Roman" w:hAnsi="Times New Roman" w:cs="Times New Roman"/>
                <w:b/>
                <w:bCs/>
              </w:rPr>
              <w:t>Eliminativism</w:t>
            </w:r>
            <w:r w:rsidR="00114C83">
              <w:rPr>
                <w:rFonts w:ascii="Times New Roman" w:hAnsi="Times New Roman" w:cs="Times New Roman"/>
              </w:rPr>
              <w:t xml:space="preserve"> </w:t>
            </w:r>
            <w:r w:rsidRPr="00875CA2">
              <w:rPr>
                <w:rFonts w:ascii="Times New Roman" w:hAnsi="Times New Roman" w:cs="Times New Roman"/>
                <w:b/>
                <w:bCs/>
              </w:rPr>
              <w:t>about</w:t>
            </w:r>
            <w:r>
              <w:rPr>
                <w:rFonts w:ascii="Times New Roman" w:hAnsi="Times New Roman" w:cs="Times New Roman"/>
              </w:rPr>
              <w:t xml:space="preserve"> </w:t>
            </w:r>
            <w:r w:rsidR="00114C83">
              <w:rPr>
                <w:rFonts w:ascii="Times New Roman" w:hAnsi="Times New Roman" w:cs="Times New Roman"/>
                <w:b/>
                <w:bCs/>
              </w:rPr>
              <w:t>Intentionality/Folk Psychology</w:t>
            </w:r>
          </w:p>
          <w:p w14:paraId="41E01C24" w14:textId="57F88376" w:rsidR="00114C83" w:rsidRPr="00875CA2" w:rsidRDefault="00114C83" w:rsidP="00114C83">
            <w:pPr>
              <w:pStyle w:val="Te1e1e1e1ble1e1e1e1zattartalom"/>
              <w:spacing w:after="0"/>
              <w:rPr>
                <w:rFonts w:ascii="Times New Roman" w:hAnsi="Times New Roman" w:cs="Times New Roman"/>
                <w:b/>
              </w:rPr>
            </w:pPr>
            <w:r w:rsidRPr="007906CF">
              <w:rPr>
                <w:rFonts w:ascii="Times New Roman" w:hAnsi="Times New Roman" w:cs="Times New Roman"/>
                <w:lang w:bidi="ar-SA"/>
              </w:rPr>
              <w:t xml:space="preserve">Churchland, P. M. Eliminative Materialism and the Propositional Attitudes. </w:t>
            </w:r>
            <w:r w:rsidRPr="007906CF">
              <w:rPr>
                <w:rFonts w:ascii="Times New Roman" w:hAnsi="Times New Roman" w:cs="Times New Roman"/>
                <w:i/>
                <w:lang w:bidi="ar-SA"/>
              </w:rPr>
              <w:t>Journal of Philosophy</w:t>
            </w:r>
            <w:r w:rsidRPr="007906CF">
              <w:rPr>
                <w:rFonts w:ascii="Times New Roman" w:hAnsi="Times New Roman" w:cs="Times New Roman"/>
                <w:lang w:bidi="ar-SA"/>
              </w:rPr>
              <w:t xml:space="preserve"> 78 (1981). 67–90.</w:t>
            </w:r>
          </w:p>
          <w:p w14:paraId="7546A9FB" w14:textId="15FA37CC" w:rsidR="00114C83" w:rsidRPr="00875CA2" w:rsidRDefault="00114C83" w:rsidP="00114C83">
            <w:pPr>
              <w:pStyle w:val="Te1e1e1e1ble1e1e1e1zattartalom"/>
              <w:spacing w:after="0"/>
              <w:rPr>
                <w:rFonts w:ascii="Times New Roman" w:hAnsi="Times New Roman" w:cs="Times New Roman"/>
                <w:b/>
                <w:lang w:bidi="ar-SA"/>
              </w:rPr>
            </w:pPr>
            <w:r w:rsidRPr="00875CA2">
              <w:rPr>
                <w:rFonts w:ascii="Times New Roman" w:hAnsi="Times New Roman" w:cs="Times New Roman"/>
                <w:b/>
              </w:rPr>
              <w:t>1</w:t>
            </w:r>
            <w:r w:rsidR="00875CA2">
              <w:rPr>
                <w:rFonts w:ascii="Times New Roman" w:hAnsi="Times New Roman" w:cs="Times New Roman"/>
                <w:b/>
              </w:rPr>
              <w:t>0</w:t>
            </w:r>
            <w:r w:rsidRPr="00875CA2">
              <w:rPr>
                <w:rFonts w:ascii="Times New Roman" w:hAnsi="Times New Roman" w:cs="Times New Roman"/>
                <w:b/>
              </w:rPr>
              <w:t>-1</w:t>
            </w:r>
            <w:r w:rsidR="00875CA2">
              <w:rPr>
                <w:rFonts w:ascii="Times New Roman" w:hAnsi="Times New Roman" w:cs="Times New Roman"/>
                <w:b/>
              </w:rPr>
              <w:t>1</w:t>
            </w:r>
            <w:r w:rsidRPr="00875CA2">
              <w:rPr>
                <w:rFonts w:ascii="Times New Roman" w:hAnsi="Times New Roman" w:cs="Times New Roman"/>
                <w:b/>
              </w:rPr>
              <w:t xml:space="preserve">. Alternatives to the </w:t>
            </w:r>
            <w:r w:rsidRPr="00875CA2">
              <w:rPr>
                <w:rFonts w:ascii="Times New Roman" w:hAnsi="Times New Roman" w:cs="Times New Roman"/>
                <w:b/>
                <w:lang w:bidi="ar-SA"/>
              </w:rPr>
              <w:t>Metapysical Approach</w:t>
            </w:r>
          </w:p>
          <w:p w14:paraId="037E6B1C" w14:textId="77777777" w:rsidR="00875CA2" w:rsidRDefault="00114C83" w:rsidP="00E820EA">
            <w:pPr>
              <w:pStyle w:val="Te1e1e1e1ble1e1e1e1zattartalom"/>
              <w:spacing w:after="0"/>
              <w:rPr>
                <w:rFonts w:ascii="Times New Roman" w:hAnsi="Times New Roman" w:cs="Times New Roman"/>
                <w:b/>
              </w:rPr>
            </w:pPr>
            <w:r w:rsidRPr="00875CA2">
              <w:rPr>
                <w:rFonts w:ascii="Times New Roman" w:hAnsi="Times New Roman" w:cs="Times New Roman"/>
                <w:b/>
              </w:rPr>
              <w:t>1</w:t>
            </w:r>
            <w:r w:rsidR="00875CA2">
              <w:rPr>
                <w:rFonts w:ascii="Times New Roman" w:hAnsi="Times New Roman" w:cs="Times New Roman"/>
                <w:b/>
              </w:rPr>
              <w:t>0</w:t>
            </w:r>
            <w:r w:rsidRPr="00875CA2">
              <w:rPr>
                <w:rFonts w:ascii="Times New Roman" w:hAnsi="Times New Roman" w:cs="Times New Roman"/>
                <w:b/>
              </w:rPr>
              <w:t>. Intentional Stance: Dennett’s Interpretationism and Fictionalism</w:t>
            </w:r>
          </w:p>
          <w:p w14:paraId="3710CA1A" w14:textId="5F5CBAFD" w:rsidR="00114C83" w:rsidRPr="00875CA2" w:rsidRDefault="00114C83" w:rsidP="00E820EA">
            <w:pPr>
              <w:pStyle w:val="Te1e1e1e1ble1e1e1e1zattartalom"/>
              <w:spacing w:after="0"/>
              <w:rPr>
                <w:rFonts w:ascii="Times New Roman" w:hAnsi="Times New Roman" w:cs="Times New Roman"/>
                <w:b/>
                <w:lang w:bidi="ar-SA"/>
              </w:rPr>
            </w:pPr>
            <w:r w:rsidRPr="00875CA2">
              <w:rPr>
                <w:rFonts w:ascii="Times New Roman" w:hAnsi="Times New Roman" w:cs="Times New Roman"/>
              </w:rPr>
              <w:t>Dennett, D.C. The Intentional Strategy and Why It Works. In CPM.</w:t>
            </w:r>
            <w:r w:rsidRPr="00875CA2">
              <w:rPr>
                <w:rFonts w:ascii="Times New Roman" w:hAnsi="Times New Roman" w:cs="Times New Roman"/>
              </w:rPr>
              <w:br/>
              <w:t xml:space="preserve">Dennett, D.C. Real Patterns. </w:t>
            </w:r>
            <w:r w:rsidRPr="00875CA2">
              <w:rPr>
                <w:rFonts w:ascii="Times New Roman" w:hAnsi="Times New Roman" w:cs="Times New Roman"/>
                <w:i/>
              </w:rPr>
              <w:t>The Journal of Philosophy</w:t>
            </w:r>
            <w:r w:rsidRPr="00875CA2">
              <w:rPr>
                <w:rFonts w:ascii="Times New Roman" w:hAnsi="Times New Roman" w:cs="Times New Roman"/>
              </w:rPr>
              <w:t>. 88 (1991) 27-51.*</w:t>
            </w:r>
            <w:r w:rsidRPr="00875CA2">
              <w:rPr>
                <w:rFonts w:ascii="Times New Roman" w:hAnsi="Times New Roman" w:cs="Times New Roman"/>
              </w:rPr>
              <w:br/>
            </w:r>
            <w:r w:rsidRPr="00875CA2">
              <w:rPr>
                <w:rFonts w:ascii="Times New Roman" w:hAnsi="Times New Roman" w:cs="Times New Roman"/>
                <w:b/>
                <w:lang w:bidi="ar-SA"/>
              </w:rPr>
              <w:t>1</w:t>
            </w:r>
            <w:r w:rsidR="00875CA2">
              <w:rPr>
                <w:rFonts w:ascii="Times New Roman" w:hAnsi="Times New Roman" w:cs="Times New Roman"/>
                <w:b/>
                <w:lang w:bidi="ar-SA"/>
              </w:rPr>
              <w:t>1</w:t>
            </w:r>
            <w:r w:rsidRPr="00875CA2">
              <w:rPr>
                <w:rFonts w:ascii="Times New Roman" w:hAnsi="Times New Roman" w:cs="Times New Roman"/>
                <w:b/>
                <w:lang w:bidi="ar-SA"/>
              </w:rPr>
              <w:t xml:space="preserve">. Anomalous Monism: Davidson’s </w:t>
            </w:r>
            <w:r w:rsidR="00875CA2" w:rsidRPr="00875CA2">
              <w:rPr>
                <w:rFonts w:ascii="Times New Roman" w:hAnsi="Times New Roman" w:cs="Times New Roman"/>
                <w:b/>
              </w:rPr>
              <w:t>Interpretationism</w:t>
            </w:r>
            <w:r w:rsidRPr="00875CA2">
              <w:rPr>
                <w:rFonts w:ascii="Times New Roman" w:hAnsi="Times New Roman" w:cs="Times New Roman"/>
                <w:b/>
                <w:lang w:bidi="ar-SA"/>
              </w:rPr>
              <w:t xml:space="preserve"> </w:t>
            </w:r>
          </w:p>
          <w:p w14:paraId="5631B40F" w14:textId="423AE8D3" w:rsidR="00E820EA" w:rsidRPr="00875CA2" w:rsidRDefault="00E820EA" w:rsidP="00E820EA">
            <w:pPr>
              <w:pStyle w:val="Te1e1e1e1ble1e1e1e1zattartalom"/>
              <w:spacing w:after="0"/>
              <w:rPr>
                <w:rFonts w:ascii="Times New Roman" w:hAnsi="Times New Roman" w:cs="Times New Roman"/>
              </w:rPr>
            </w:pPr>
            <w:r w:rsidRPr="00875CA2">
              <w:rPr>
                <w:rFonts w:ascii="Times New Roman" w:hAnsi="Times New Roman" w:cs="Times New Roman"/>
                <w:lang w:bidi="ar-SA"/>
              </w:rPr>
              <w:t>Davidson, D. Mental Events. In CPM.</w:t>
            </w:r>
          </w:p>
          <w:p w14:paraId="4BD58947" w14:textId="77777777" w:rsidR="00E820EA" w:rsidRPr="00875CA2" w:rsidRDefault="00E820EA" w:rsidP="00E820EA">
            <w:pPr>
              <w:pStyle w:val="Te1e1e1e1ble1e1e1e1zattartalom"/>
              <w:spacing w:after="0"/>
              <w:rPr>
                <w:rFonts w:ascii="Times New Roman" w:hAnsi="Times New Roman" w:cs="Times New Roman"/>
                <w:smallCaps/>
                <w:lang w:bidi="ar-SA"/>
              </w:rPr>
            </w:pPr>
          </w:p>
          <w:p w14:paraId="562BBC7B" w14:textId="6902B0FB" w:rsidR="00E820EA" w:rsidRPr="00875CA2" w:rsidRDefault="00114C83" w:rsidP="00E820EA">
            <w:pPr>
              <w:pStyle w:val="Te1e1e1e1ble1e1e1e1zattartalom"/>
              <w:spacing w:after="0"/>
              <w:rPr>
                <w:rFonts w:ascii="Times New Roman" w:hAnsi="Times New Roman" w:cs="Times New Roman"/>
              </w:rPr>
            </w:pPr>
            <w:r w:rsidRPr="00875CA2">
              <w:rPr>
                <w:rFonts w:ascii="Times New Roman" w:hAnsi="Times New Roman" w:cs="Times New Roman"/>
                <w:b/>
                <w:smallCaps/>
                <w:lang w:bidi="ar-SA"/>
              </w:rPr>
              <w:t>I</w:t>
            </w:r>
            <w:r w:rsidR="00E820EA" w:rsidRPr="00875CA2">
              <w:rPr>
                <w:rFonts w:ascii="Times New Roman" w:hAnsi="Times New Roman" w:cs="Times New Roman"/>
                <w:b/>
                <w:smallCaps/>
                <w:lang w:bidi="ar-SA"/>
              </w:rPr>
              <w:t>II. Consciousness</w:t>
            </w:r>
          </w:p>
          <w:p w14:paraId="66EA9E7C" w14:textId="44CF3765" w:rsidR="00E820EA" w:rsidRPr="007906CF" w:rsidRDefault="00114C83" w:rsidP="00E820EA">
            <w:pPr>
              <w:pStyle w:val="Te1e1e1e1ble1e1e1e1zattartalom"/>
              <w:spacing w:after="0"/>
              <w:rPr>
                <w:rFonts w:ascii="Times New Roman" w:hAnsi="Times New Roman" w:cs="Times New Roman"/>
              </w:rPr>
            </w:pPr>
            <w:r w:rsidRPr="00875CA2">
              <w:rPr>
                <w:rFonts w:ascii="Times New Roman" w:hAnsi="Times New Roman" w:cs="Times New Roman"/>
                <w:b/>
                <w:bCs/>
                <w:lang w:bidi="ar-SA"/>
              </w:rPr>
              <w:t>1</w:t>
            </w:r>
            <w:r w:rsidR="00875CA2">
              <w:rPr>
                <w:rFonts w:ascii="Times New Roman" w:hAnsi="Times New Roman" w:cs="Times New Roman"/>
                <w:b/>
                <w:bCs/>
                <w:lang w:bidi="ar-SA"/>
              </w:rPr>
              <w:t>2</w:t>
            </w:r>
            <w:r w:rsidR="00E820EA" w:rsidRPr="00875CA2">
              <w:rPr>
                <w:rFonts w:ascii="Times New Roman" w:hAnsi="Times New Roman" w:cs="Times New Roman"/>
                <w:b/>
                <w:bCs/>
                <w:lang w:bidi="ar-SA"/>
              </w:rPr>
              <w:t>.</w:t>
            </w:r>
            <w:r w:rsidR="00E820EA" w:rsidRPr="00875CA2">
              <w:rPr>
                <w:rFonts w:ascii="Times New Roman" w:hAnsi="Times New Roman" w:cs="Times New Roman"/>
                <w:lang w:bidi="ar-SA"/>
              </w:rPr>
              <w:t xml:space="preserve"> </w:t>
            </w:r>
            <w:r w:rsidR="00E820EA" w:rsidRPr="00875CA2">
              <w:rPr>
                <w:rFonts w:ascii="Times New Roman" w:hAnsi="Times New Roman" w:cs="Times New Roman"/>
                <w:b/>
                <w:lang w:bidi="ar-SA"/>
              </w:rPr>
              <w:t>The Probl</w:t>
            </w:r>
            <w:r w:rsidR="00E820EA" w:rsidRPr="007906CF">
              <w:rPr>
                <w:rFonts w:ascii="Times New Roman" w:hAnsi="Times New Roman" w:cs="Times New Roman"/>
                <w:b/>
                <w:lang w:bidi="ar-SA"/>
              </w:rPr>
              <w:t>em of Consciousness</w:t>
            </w:r>
          </w:p>
          <w:p w14:paraId="0C391B8C" w14:textId="5036F93E" w:rsidR="00E820EA" w:rsidRPr="007906CF" w:rsidRDefault="00E820EA" w:rsidP="00E820EA">
            <w:pPr>
              <w:pStyle w:val="Te1e1e1e1ble1e1e1e1zattartalom"/>
              <w:spacing w:after="0"/>
              <w:rPr>
                <w:rFonts w:ascii="Times New Roman" w:hAnsi="Times New Roman" w:cs="Times New Roman"/>
              </w:rPr>
            </w:pPr>
            <w:r w:rsidRPr="007906CF">
              <w:rPr>
                <w:rFonts w:ascii="Times New Roman" w:hAnsi="Times New Roman" w:cs="Times New Roman"/>
                <w:lang w:val="en-GB" w:bidi="ar-SA"/>
              </w:rPr>
              <w:t>Nagel, T. What is it Like to be a Bat? In CPM.</w:t>
            </w:r>
            <w:r w:rsidR="00875CA2">
              <w:rPr>
                <w:rFonts w:ascii="Times New Roman" w:hAnsi="Times New Roman" w:cs="Times New Roman"/>
                <w:lang w:val="en-GB" w:bidi="ar-SA"/>
              </w:rPr>
              <w:br/>
            </w:r>
            <w:r w:rsidRPr="007906CF">
              <w:rPr>
                <w:rFonts w:ascii="Times New Roman" w:hAnsi="Times New Roman" w:cs="Times New Roman"/>
                <w:lang w:val="en-GB" w:bidi="ar-SA"/>
              </w:rPr>
              <w:t>Block, N. Concepts of Consciousness. In CPM.</w:t>
            </w:r>
          </w:p>
          <w:p w14:paraId="05E27D30" w14:textId="2E8968CC" w:rsidR="00E820EA" w:rsidRPr="007906CF" w:rsidRDefault="00875CA2" w:rsidP="00E820EA">
            <w:pPr>
              <w:pStyle w:val="Te1e1e1e1ble1e1e1e1zattartalom"/>
              <w:spacing w:after="0"/>
              <w:rPr>
                <w:rFonts w:ascii="Times New Roman" w:hAnsi="Times New Roman" w:cs="Times New Roman"/>
              </w:rPr>
            </w:pPr>
            <w:r>
              <w:rPr>
                <w:rFonts w:ascii="Times New Roman" w:hAnsi="Times New Roman" w:cs="Times New Roman"/>
                <w:b/>
                <w:lang w:bidi="ar-SA"/>
              </w:rPr>
              <w:t>13</w:t>
            </w:r>
            <w:r w:rsidR="00E820EA" w:rsidRPr="007906CF">
              <w:rPr>
                <w:rFonts w:ascii="Times New Roman" w:hAnsi="Times New Roman" w:cs="Times New Roman"/>
                <w:b/>
                <w:lang w:bidi="ar-SA"/>
              </w:rPr>
              <w:t>. Dualism vs Materialism about Qualia: The Knowledge Argument</w:t>
            </w:r>
            <w:r w:rsidR="00E820EA" w:rsidRPr="007906CF">
              <w:rPr>
                <w:rFonts w:ascii="Times New Roman" w:hAnsi="Times New Roman" w:cs="Times New Roman"/>
              </w:rPr>
              <w:br/>
            </w:r>
            <w:r w:rsidR="00E820EA" w:rsidRPr="007906CF">
              <w:rPr>
                <w:rFonts w:ascii="Times New Roman" w:hAnsi="Times New Roman" w:cs="Times New Roman"/>
                <w:lang w:bidi="ar-SA"/>
              </w:rPr>
              <w:t xml:space="preserve">Jackson, F. What Mary Didn‘t Know. </w:t>
            </w:r>
            <w:r w:rsidR="00E820EA" w:rsidRPr="007906CF">
              <w:rPr>
                <w:rFonts w:ascii="Times New Roman" w:hAnsi="Times New Roman" w:cs="Times New Roman"/>
                <w:i/>
                <w:lang w:bidi="ar-SA"/>
              </w:rPr>
              <w:t>The Journal of Philosophy</w:t>
            </w:r>
            <w:r w:rsidR="00E820EA" w:rsidRPr="007906CF">
              <w:rPr>
                <w:rFonts w:ascii="Times New Roman" w:hAnsi="Times New Roman" w:cs="Times New Roman"/>
                <w:lang w:bidi="ar-SA"/>
              </w:rPr>
              <w:t xml:space="preserve"> 5 (1986). 291-295.</w:t>
            </w:r>
            <w:r w:rsidR="00E820EA" w:rsidRPr="007906CF">
              <w:rPr>
                <w:rFonts w:ascii="Times New Roman" w:hAnsi="Times New Roman" w:cs="Times New Roman"/>
              </w:rPr>
              <w:br/>
            </w:r>
            <w:r w:rsidR="00E820EA" w:rsidRPr="007906CF">
              <w:rPr>
                <w:rFonts w:ascii="Times New Roman" w:hAnsi="Times New Roman" w:cs="Times New Roman"/>
                <w:lang w:bidi="ar-SA"/>
              </w:rPr>
              <w:t xml:space="preserve">Levine, J. Leaving out What is it Like. In In Davies, M. – Humphreys, G. (eds.) </w:t>
            </w:r>
            <w:r w:rsidR="00E820EA" w:rsidRPr="007906CF">
              <w:rPr>
                <w:rFonts w:ascii="Times New Roman" w:hAnsi="Times New Roman" w:cs="Times New Roman"/>
                <w:i/>
                <w:lang w:bidi="ar-SA"/>
              </w:rPr>
              <w:t>Consciousness – Psychological and Philosophical Essays</w:t>
            </w:r>
            <w:r w:rsidR="00E820EA" w:rsidRPr="007906CF">
              <w:rPr>
                <w:rFonts w:ascii="Times New Roman" w:hAnsi="Times New Roman" w:cs="Times New Roman"/>
                <w:lang w:bidi="ar-SA"/>
              </w:rPr>
              <w:t>. Oxford, Blackwell, 1993. 121-136.</w:t>
            </w:r>
          </w:p>
          <w:p w14:paraId="34CE3DE0" w14:textId="726D6DC5" w:rsidR="00E820EA" w:rsidRPr="007906CF" w:rsidRDefault="00E820EA" w:rsidP="00E820EA">
            <w:pPr>
              <w:pStyle w:val="Te1e1e1e1ble1e1e1e1zattartalom"/>
              <w:spacing w:after="0"/>
              <w:rPr>
                <w:rFonts w:ascii="Times New Roman" w:hAnsi="Times New Roman" w:cs="Times New Roman"/>
              </w:rPr>
            </w:pPr>
            <w:r w:rsidRPr="007906CF">
              <w:rPr>
                <w:rFonts w:ascii="Times New Roman" w:hAnsi="Times New Roman" w:cs="Times New Roman"/>
                <w:lang w:bidi="ar-SA"/>
              </w:rPr>
              <w:t xml:space="preserve">Van Gulick, R. Understanding the Phenomenal Mind. Are We All Just Armadillos (Part I.)? In Davies, M. – Humphreys, G. (eds.) </w:t>
            </w:r>
            <w:r w:rsidRPr="007906CF">
              <w:rPr>
                <w:rFonts w:ascii="Times New Roman" w:hAnsi="Times New Roman" w:cs="Times New Roman"/>
                <w:i/>
                <w:lang w:bidi="ar-SA"/>
              </w:rPr>
              <w:t>Consciousness – Psychological and Philosophical Essays</w:t>
            </w:r>
            <w:r w:rsidRPr="007906CF">
              <w:rPr>
                <w:rFonts w:ascii="Times New Roman" w:hAnsi="Times New Roman" w:cs="Times New Roman"/>
                <w:lang w:bidi="ar-SA"/>
              </w:rPr>
              <w:t>.Oxford, Blackwell, 1993. 137-154.</w:t>
            </w:r>
            <w:r w:rsidR="00875CA2">
              <w:rPr>
                <w:rFonts w:ascii="Times New Roman" w:hAnsi="Times New Roman" w:cs="Times New Roman"/>
                <w:lang w:bidi="ar-SA"/>
              </w:rPr>
              <w:br/>
            </w:r>
            <w:r w:rsidRPr="007906CF">
              <w:rPr>
                <w:rFonts w:ascii="Times New Roman" w:hAnsi="Times New Roman" w:cs="Times New Roman"/>
                <w:lang w:bidi="ar-SA"/>
              </w:rPr>
              <w:t>McGinn, C. Can We Solve the Mind-Body Problem? In CPM.</w:t>
            </w:r>
          </w:p>
          <w:p w14:paraId="67288D52" w14:textId="50940B9A" w:rsidR="00E820EA" w:rsidRPr="007906CF" w:rsidRDefault="00E820EA" w:rsidP="00E820EA">
            <w:pPr>
              <w:pStyle w:val="Te1e1e1e1ble1e1e1e1zattartalom"/>
              <w:spacing w:after="0"/>
              <w:rPr>
                <w:rFonts w:ascii="Times New Roman" w:hAnsi="Times New Roman" w:cs="Times New Roman"/>
              </w:rPr>
            </w:pPr>
            <w:r w:rsidRPr="007906CF">
              <w:rPr>
                <w:rFonts w:ascii="Times New Roman" w:hAnsi="Times New Roman" w:cs="Times New Roman"/>
                <w:b/>
                <w:lang w:bidi="ar-SA"/>
              </w:rPr>
              <w:t>1</w:t>
            </w:r>
            <w:r w:rsidR="00875CA2">
              <w:rPr>
                <w:rFonts w:ascii="Times New Roman" w:hAnsi="Times New Roman" w:cs="Times New Roman"/>
                <w:b/>
                <w:lang w:bidi="ar-SA"/>
              </w:rPr>
              <w:t>4</w:t>
            </w:r>
            <w:r w:rsidRPr="007906CF">
              <w:rPr>
                <w:rFonts w:ascii="Times New Roman" w:hAnsi="Times New Roman" w:cs="Times New Roman"/>
                <w:b/>
                <w:lang w:bidi="ar-SA"/>
              </w:rPr>
              <w:t>. Dualism vs Materialism about Qualia: Modal Arguments</w:t>
            </w:r>
            <w:r w:rsidRPr="007906CF">
              <w:rPr>
                <w:rFonts w:ascii="Times New Roman" w:hAnsi="Times New Roman" w:cs="Times New Roman"/>
              </w:rPr>
              <w:br/>
            </w:r>
            <w:r w:rsidRPr="007906CF">
              <w:rPr>
                <w:rFonts w:ascii="Times New Roman" w:hAnsi="Times New Roman" w:cs="Times New Roman"/>
                <w:lang w:bidi="ar-SA"/>
              </w:rPr>
              <w:t>Kripke, S.</w:t>
            </w:r>
            <w:r w:rsidR="00875CA2">
              <w:rPr>
                <w:rFonts w:ascii="Times New Roman" w:hAnsi="Times New Roman" w:cs="Times New Roman"/>
                <w:lang w:bidi="ar-SA"/>
              </w:rPr>
              <w:t xml:space="preserve"> </w:t>
            </w:r>
            <w:r w:rsidRPr="007906CF">
              <w:rPr>
                <w:rFonts w:ascii="Times New Roman" w:hAnsi="Times New Roman" w:cs="Times New Roman"/>
                <w:i/>
                <w:lang w:bidi="ar-SA"/>
              </w:rPr>
              <w:t>Naming and Neccesity</w:t>
            </w:r>
            <w:r w:rsidRPr="007906CF">
              <w:rPr>
                <w:rFonts w:ascii="Times New Roman" w:hAnsi="Times New Roman" w:cs="Times New Roman"/>
                <w:lang w:bidi="ar-SA"/>
              </w:rPr>
              <w:t xml:space="preserve"> (</w:t>
            </w:r>
            <w:bookmarkStart w:id="0" w:name="_Hlk216602125"/>
            <w:r w:rsidRPr="007906CF">
              <w:rPr>
                <w:rFonts w:ascii="Times New Roman" w:hAnsi="Times New Roman" w:cs="Times New Roman"/>
                <w:lang w:bidi="ar-SA"/>
              </w:rPr>
              <w:t>ex</w:t>
            </w:r>
            <w:r w:rsidR="00875CA2">
              <w:rPr>
                <w:rFonts w:ascii="Times New Roman" w:hAnsi="Times New Roman" w:cs="Times New Roman"/>
                <w:lang w:bidi="ar-SA"/>
              </w:rPr>
              <w:t>c</w:t>
            </w:r>
            <w:r w:rsidRPr="007906CF">
              <w:rPr>
                <w:rFonts w:ascii="Times New Roman" w:hAnsi="Times New Roman" w:cs="Times New Roman"/>
                <w:lang w:bidi="ar-SA"/>
              </w:rPr>
              <w:t>erpt</w:t>
            </w:r>
            <w:bookmarkEnd w:id="0"/>
            <w:r w:rsidRPr="007906CF">
              <w:rPr>
                <w:rFonts w:ascii="Times New Roman" w:hAnsi="Times New Roman" w:cs="Times New Roman"/>
                <w:lang w:bidi="ar-SA"/>
              </w:rPr>
              <w:t>s). In CPM.</w:t>
            </w:r>
            <w:r w:rsidRPr="007906CF">
              <w:rPr>
                <w:rFonts w:ascii="Times New Roman" w:hAnsi="Times New Roman" w:cs="Times New Roman"/>
              </w:rPr>
              <w:br/>
            </w:r>
            <w:r w:rsidRPr="007906CF">
              <w:rPr>
                <w:rFonts w:ascii="Times New Roman" w:hAnsi="Times New Roman" w:cs="Times New Roman"/>
                <w:lang w:bidi="ar-SA"/>
              </w:rPr>
              <w:t xml:space="preserve">Chalmers, D. Naturalistic Dualism. In </w:t>
            </w:r>
            <w:r w:rsidRPr="007906CF">
              <w:rPr>
                <w:rFonts w:ascii="Times New Roman" w:hAnsi="Times New Roman" w:cs="Times New Roman"/>
                <w:i/>
                <w:lang w:bidi="ar-SA"/>
              </w:rPr>
              <w:t>The Conscious Mind</w:t>
            </w:r>
            <w:r w:rsidRPr="007906CF">
              <w:rPr>
                <w:rFonts w:ascii="Times New Roman" w:hAnsi="Times New Roman" w:cs="Times New Roman"/>
                <w:lang w:bidi="ar-SA"/>
              </w:rPr>
              <w:t>. Oxford, Oxford University Press, 1996. 123-140.</w:t>
            </w:r>
          </w:p>
          <w:p w14:paraId="46BF7AEC" w14:textId="77777777" w:rsidR="00875CA2" w:rsidRDefault="00875CA2" w:rsidP="00114C83">
            <w:pPr>
              <w:pStyle w:val="Te1e1e1e1ble1e1e1e1zattartalom"/>
              <w:spacing w:after="0"/>
              <w:rPr>
                <w:rFonts w:ascii="Times New Roman" w:hAnsi="Times New Roman" w:cs="Times New Roman"/>
                <w:b/>
                <w:lang w:bidi="ar-SA"/>
              </w:rPr>
            </w:pPr>
            <w:r>
              <w:rPr>
                <w:rFonts w:ascii="Times New Roman" w:hAnsi="Times New Roman" w:cs="Times New Roman"/>
                <w:b/>
                <w:lang w:bidi="ar-SA"/>
              </w:rPr>
              <w:t>15.</w:t>
            </w:r>
            <w:r w:rsidR="00114C83" w:rsidRPr="007906CF">
              <w:rPr>
                <w:rFonts w:ascii="Times New Roman" w:hAnsi="Times New Roman" w:cs="Times New Roman"/>
                <w:b/>
                <w:lang w:bidi="ar-SA"/>
              </w:rPr>
              <w:t xml:space="preserve"> Eliminativ</w:t>
            </w:r>
            <w:r w:rsidR="00114C83">
              <w:rPr>
                <w:rFonts w:ascii="Times New Roman" w:hAnsi="Times New Roman" w:cs="Times New Roman"/>
                <w:b/>
                <w:lang w:bidi="ar-SA"/>
              </w:rPr>
              <w:t>ism about Qualia</w:t>
            </w:r>
          </w:p>
          <w:p w14:paraId="615E55EA" w14:textId="3AD2DEF0" w:rsidR="00114C83" w:rsidRPr="007906CF" w:rsidRDefault="00114C83" w:rsidP="00114C83">
            <w:pPr>
              <w:pStyle w:val="Te1e1e1e1ble1e1e1e1zattartalom"/>
              <w:spacing w:after="0"/>
              <w:rPr>
                <w:rFonts w:ascii="Times New Roman" w:hAnsi="Times New Roman" w:cs="Times New Roman"/>
              </w:rPr>
            </w:pPr>
            <w:r w:rsidRPr="007906CF">
              <w:rPr>
                <w:rFonts w:ascii="Times New Roman" w:hAnsi="Times New Roman" w:cs="Times New Roman"/>
                <w:lang w:bidi="ar-SA"/>
              </w:rPr>
              <w:t>Dennett, D. Quining Qualia. In CPM.</w:t>
            </w:r>
          </w:p>
          <w:p w14:paraId="51CA24D9" w14:textId="77777777" w:rsidR="00875CA2" w:rsidRDefault="00875CA2" w:rsidP="00E820EA">
            <w:pPr>
              <w:rPr>
                <w:sz w:val="22"/>
                <w:szCs w:val="22"/>
              </w:rPr>
            </w:pPr>
          </w:p>
          <w:p w14:paraId="088EDFCC" w14:textId="63A526B0" w:rsidR="00E820EA" w:rsidRPr="007906CF" w:rsidRDefault="00E820EA" w:rsidP="00E820EA">
            <w:pPr>
              <w:rPr>
                <w:sz w:val="22"/>
                <w:szCs w:val="22"/>
                <w:lang w:val="en-GB"/>
              </w:rPr>
            </w:pPr>
            <w:r w:rsidRPr="007906CF">
              <w:rPr>
                <w:sz w:val="22"/>
                <w:szCs w:val="22"/>
              </w:rPr>
              <w:t>Abbreviation</w:t>
            </w:r>
            <w:r w:rsidRPr="007906CF">
              <w:rPr>
                <w:sz w:val="22"/>
                <w:szCs w:val="22"/>
              </w:rPr>
              <w:br/>
              <w:t xml:space="preserve">CPM = Chalmers, D. (ed.) </w:t>
            </w:r>
            <w:r w:rsidRPr="007906CF">
              <w:rPr>
                <w:i/>
                <w:sz w:val="22"/>
                <w:szCs w:val="22"/>
              </w:rPr>
              <w:t>Philosophy of Mind. Classical and Contemporary Readings</w:t>
            </w:r>
            <w:r w:rsidRPr="007906CF">
              <w:rPr>
                <w:sz w:val="22"/>
                <w:szCs w:val="22"/>
              </w:rPr>
              <w:t>. New York – Oxford, Oxford University Press, 2002.</w:t>
            </w:r>
          </w:p>
          <w:p w14:paraId="3DC4962D" w14:textId="77777777" w:rsidR="00FA3F0D" w:rsidRDefault="00FA3F0D" w:rsidP="00FA3F0D">
            <w:pPr>
              <w:widowControl w:val="0"/>
              <w:adjustRightInd w:val="0"/>
              <w:rPr>
                <w:sz w:val="22"/>
                <w:szCs w:val="22"/>
              </w:rPr>
            </w:pPr>
          </w:p>
          <w:p w14:paraId="13589AF1" w14:textId="493CD502" w:rsidR="00FA3F0D" w:rsidRDefault="00FA3F0D" w:rsidP="00FA3F0D">
            <w:pPr>
              <w:widowControl w:val="0"/>
              <w:adjustRightInd w:val="0"/>
              <w:rPr>
                <w:spacing w:val="-3"/>
                <w:sz w:val="22"/>
                <w:szCs w:val="22"/>
                <w:lang w:val="en-GB"/>
              </w:rPr>
            </w:pPr>
            <w:r>
              <w:rPr>
                <w:sz w:val="22"/>
                <w:szCs w:val="22"/>
              </w:rPr>
              <w:t>All readings will be available on the course site (on Teams).</w:t>
            </w:r>
          </w:p>
          <w:p w14:paraId="6C2C4DFA" w14:textId="77777777" w:rsidR="00E820EA" w:rsidRPr="007906CF" w:rsidRDefault="00E820EA" w:rsidP="00E820EA">
            <w:pPr>
              <w:rPr>
                <w:sz w:val="22"/>
                <w:szCs w:val="22"/>
                <w:lang w:val="en-GB"/>
              </w:rPr>
            </w:pPr>
          </w:p>
          <w:p w14:paraId="453F2B6F" w14:textId="77777777" w:rsidR="00E820EA" w:rsidRPr="007906CF" w:rsidRDefault="00E820EA" w:rsidP="00E820EA">
            <w:pPr>
              <w:rPr>
                <w:b/>
                <w:sz w:val="22"/>
                <w:szCs w:val="22"/>
                <w:lang w:val="en-GB"/>
              </w:rPr>
            </w:pPr>
            <w:r w:rsidRPr="007906CF">
              <w:rPr>
                <w:b/>
                <w:sz w:val="22"/>
                <w:szCs w:val="22"/>
                <w:lang w:val="en-GB"/>
              </w:rPr>
              <w:t>Required reading:</w:t>
            </w:r>
          </w:p>
          <w:p w14:paraId="237208F5" w14:textId="77777777" w:rsidR="00E820EA" w:rsidRPr="00875CA2" w:rsidRDefault="00E820EA" w:rsidP="00E820EA">
            <w:pPr>
              <w:rPr>
                <w:sz w:val="22"/>
                <w:szCs w:val="22"/>
                <w:lang w:val="en-GB"/>
              </w:rPr>
            </w:pPr>
            <w:r w:rsidRPr="007906CF">
              <w:rPr>
                <w:sz w:val="22"/>
                <w:szCs w:val="22"/>
              </w:rPr>
              <w:t>listed above, except the texts marked by *.</w:t>
            </w:r>
            <w:r w:rsidRPr="007906CF">
              <w:rPr>
                <w:sz w:val="22"/>
                <w:szCs w:val="22"/>
              </w:rPr>
              <w:br/>
            </w:r>
          </w:p>
          <w:p w14:paraId="68CE6B5B" w14:textId="77777777" w:rsidR="00E820EA" w:rsidRPr="007906CF" w:rsidRDefault="00E820EA" w:rsidP="00E820EA">
            <w:pPr>
              <w:rPr>
                <w:b/>
                <w:sz w:val="22"/>
                <w:szCs w:val="22"/>
                <w:lang w:val="en-GB"/>
              </w:rPr>
            </w:pPr>
            <w:r w:rsidRPr="007906CF">
              <w:rPr>
                <w:b/>
                <w:sz w:val="22"/>
                <w:szCs w:val="22"/>
                <w:lang w:val="en-GB"/>
              </w:rPr>
              <w:t>Suggested further reading:</w:t>
            </w:r>
          </w:p>
          <w:p w14:paraId="5E8483B9" w14:textId="5D7A63D9" w:rsidR="00067FC3" w:rsidRDefault="00E820EA" w:rsidP="00472E1D">
            <w:pPr>
              <w:rPr>
                <w:sz w:val="22"/>
                <w:szCs w:val="22"/>
              </w:rPr>
            </w:pPr>
            <w:r w:rsidRPr="007906CF">
              <w:rPr>
                <w:sz w:val="22"/>
                <w:szCs w:val="22"/>
              </w:rPr>
              <w:t xml:space="preserve">the texts marked by * </w:t>
            </w:r>
            <w:r w:rsidRPr="007906CF">
              <w:rPr>
                <w:sz w:val="22"/>
                <w:szCs w:val="22"/>
              </w:rPr>
              <w:br/>
              <w:t>and</w:t>
            </w:r>
            <w:r w:rsidRPr="007906CF">
              <w:rPr>
                <w:sz w:val="22"/>
                <w:szCs w:val="22"/>
              </w:rPr>
              <w:br/>
              <w:t xml:space="preserve">Block, N. – Flanagan, O. J. – Güzeldere, G. (eds.) </w:t>
            </w:r>
            <w:r w:rsidRPr="007906CF">
              <w:rPr>
                <w:i/>
                <w:sz w:val="22"/>
                <w:szCs w:val="22"/>
              </w:rPr>
              <w:t>The Nature of Consciousness</w:t>
            </w:r>
            <w:r w:rsidRPr="007906CF">
              <w:rPr>
                <w:sz w:val="22"/>
                <w:szCs w:val="22"/>
              </w:rPr>
              <w:t>. Cambridge MA, MIT Press, 1997.</w:t>
            </w:r>
            <w:r w:rsidRPr="007906CF">
              <w:rPr>
                <w:sz w:val="22"/>
                <w:szCs w:val="22"/>
              </w:rPr>
              <w:br/>
              <w:t xml:space="preserve">Chalmers, D. (ed.) </w:t>
            </w:r>
            <w:r w:rsidRPr="007906CF">
              <w:rPr>
                <w:i/>
                <w:sz w:val="22"/>
                <w:szCs w:val="22"/>
              </w:rPr>
              <w:t>Philosophy of Mind. Classical and Contemporary Readings</w:t>
            </w:r>
            <w:r w:rsidRPr="007906CF">
              <w:rPr>
                <w:sz w:val="22"/>
                <w:szCs w:val="22"/>
              </w:rPr>
              <w:t>. New York – Oxford, Oxford University Press, 2002.</w:t>
            </w:r>
            <w:r w:rsidRPr="007906CF">
              <w:rPr>
                <w:sz w:val="22"/>
                <w:szCs w:val="22"/>
              </w:rPr>
              <w:br/>
              <w:t xml:space="preserve">Davies, M. – Humphreys, G. (eds.) </w:t>
            </w:r>
            <w:r w:rsidRPr="007906CF">
              <w:rPr>
                <w:i/>
                <w:sz w:val="22"/>
                <w:szCs w:val="22"/>
              </w:rPr>
              <w:t>Consciousness – Psychological and Philosophical Essays</w:t>
            </w:r>
            <w:r w:rsidRPr="007906CF">
              <w:rPr>
                <w:sz w:val="22"/>
                <w:szCs w:val="22"/>
              </w:rPr>
              <w:t>. Oxford, Blackwell, 1993.</w:t>
            </w:r>
            <w:r w:rsidRPr="007906CF">
              <w:rPr>
                <w:sz w:val="22"/>
                <w:szCs w:val="22"/>
              </w:rPr>
              <w:br/>
            </w:r>
            <w:r w:rsidR="00067FC3">
              <w:rPr>
                <w:sz w:val="22"/>
                <w:szCs w:val="22"/>
              </w:rPr>
              <w:t xml:space="preserve">Rosenthal, D. M. (ed.) </w:t>
            </w:r>
            <w:r w:rsidR="00067FC3" w:rsidRPr="00067FC3">
              <w:rPr>
                <w:i/>
                <w:iCs/>
                <w:sz w:val="22"/>
                <w:szCs w:val="22"/>
              </w:rPr>
              <w:t>The Nature of Mind</w:t>
            </w:r>
            <w:r w:rsidR="00067FC3">
              <w:rPr>
                <w:sz w:val="22"/>
                <w:szCs w:val="22"/>
              </w:rPr>
              <w:t>. New York, Oxford University Press, 1991.</w:t>
            </w:r>
          </w:p>
          <w:p w14:paraId="7CB6C0B5" w14:textId="3B5552F9" w:rsidR="00E820EA" w:rsidRDefault="00E820EA" w:rsidP="00472E1D">
            <w:pPr>
              <w:rPr>
                <w:sz w:val="22"/>
                <w:szCs w:val="22"/>
              </w:rPr>
            </w:pPr>
            <w:r w:rsidRPr="007906CF">
              <w:rPr>
                <w:sz w:val="22"/>
                <w:szCs w:val="22"/>
              </w:rPr>
              <w:t xml:space="preserve">Stich, S. – Warfield, T. (eds.) </w:t>
            </w:r>
            <w:r w:rsidRPr="007906CF">
              <w:rPr>
                <w:i/>
                <w:sz w:val="22"/>
                <w:szCs w:val="22"/>
              </w:rPr>
              <w:t xml:space="preserve">Mental Representation. </w:t>
            </w:r>
            <w:r w:rsidRPr="007906CF">
              <w:rPr>
                <w:sz w:val="22"/>
                <w:szCs w:val="22"/>
              </w:rPr>
              <w:t>Oxford, B</w:t>
            </w:r>
            <w:r w:rsidR="00067FC3">
              <w:rPr>
                <w:sz w:val="22"/>
                <w:szCs w:val="22"/>
              </w:rPr>
              <w:t>l</w:t>
            </w:r>
            <w:r w:rsidRPr="007906CF">
              <w:rPr>
                <w:sz w:val="22"/>
                <w:szCs w:val="22"/>
              </w:rPr>
              <w:t>ackwell, 1994.</w:t>
            </w:r>
          </w:p>
          <w:p w14:paraId="66CE7225" w14:textId="6D007F8C" w:rsidR="00FA3F0D" w:rsidRPr="007906CF" w:rsidRDefault="00FA3F0D" w:rsidP="00FA3F0D">
            <w:pPr>
              <w:rPr>
                <w:sz w:val="22"/>
                <w:szCs w:val="22"/>
                <w:lang w:val="en-GB"/>
              </w:rPr>
            </w:pPr>
          </w:p>
        </w:tc>
      </w:tr>
    </w:tbl>
    <w:p w14:paraId="616C709F" w14:textId="77777777" w:rsidR="006665F7" w:rsidRDefault="006665F7" w:rsidP="00365106">
      <w:pPr>
        <w:rPr>
          <w:sz w:val="22"/>
          <w:szCs w:val="22"/>
          <w:lang w:val="en-GB"/>
        </w:rPr>
      </w:pPr>
    </w:p>
    <w:tbl>
      <w:tblPr>
        <w:tblStyle w:val="TableGrid"/>
        <w:tblW w:w="0" w:type="auto"/>
        <w:tblLook w:val="04A0" w:firstRow="1" w:lastRow="0" w:firstColumn="1" w:lastColumn="0" w:noHBand="0" w:noVBand="1"/>
      </w:tblPr>
      <w:tblGrid>
        <w:gridCol w:w="9062"/>
      </w:tblGrid>
      <w:tr w:rsidR="001A15D7" w14:paraId="22D26764" w14:textId="77777777" w:rsidTr="001A15D7">
        <w:tc>
          <w:tcPr>
            <w:tcW w:w="9062" w:type="dxa"/>
          </w:tcPr>
          <w:p w14:paraId="5E3CCC7C" w14:textId="77777777" w:rsidR="001A15D7" w:rsidRPr="00995D50" w:rsidRDefault="001A15D7" w:rsidP="001A15D7">
            <w:pPr>
              <w:rPr>
                <w:b/>
                <w:bCs/>
                <w:sz w:val="22"/>
                <w:szCs w:val="22"/>
                <w:lang w:val="en-GB"/>
              </w:rPr>
            </w:pPr>
            <w:r w:rsidRPr="00995D50">
              <w:rPr>
                <w:b/>
                <w:bCs/>
                <w:sz w:val="22"/>
                <w:szCs w:val="22"/>
                <w:lang w:val="en-GB"/>
              </w:rPr>
              <w:lastRenderedPageBreak/>
              <w:t>Exam questions</w:t>
            </w:r>
          </w:p>
          <w:p w14:paraId="5D7D9D64" w14:textId="77777777" w:rsidR="001A15D7" w:rsidRPr="00995D50" w:rsidRDefault="001A15D7" w:rsidP="001A15D7">
            <w:pPr>
              <w:rPr>
                <w:sz w:val="22"/>
                <w:szCs w:val="22"/>
                <w:lang w:val="en-US"/>
              </w:rPr>
            </w:pPr>
            <w:r w:rsidRPr="00995D50">
              <w:rPr>
                <w:sz w:val="22"/>
                <w:szCs w:val="22"/>
                <w:u w:val="single"/>
                <w:lang w:val="en-US"/>
              </w:rPr>
              <w:t>Topics for the oral exam list A</w:t>
            </w:r>
          </w:p>
          <w:p w14:paraId="370BF832" w14:textId="77777777" w:rsidR="001A15D7" w:rsidRPr="00995D50" w:rsidRDefault="001A15D7" w:rsidP="001A15D7">
            <w:pPr>
              <w:rPr>
                <w:sz w:val="22"/>
                <w:szCs w:val="22"/>
                <w:lang w:val="en-US"/>
              </w:rPr>
            </w:pPr>
            <w:r w:rsidRPr="00995D50">
              <w:rPr>
                <w:sz w:val="22"/>
                <w:szCs w:val="22"/>
                <w:lang w:val="en-US"/>
              </w:rPr>
              <w:t>1. A and B. Descartes, R. Meditations on First Philosophy (II and VI). In CPM.</w:t>
            </w:r>
          </w:p>
          <w:p w14:paraId="613D5B19" w14:textId="07E4C26A" w:rsidR="001A15D7" w:rsidRPr="00995D50" w:rsidRDefault="001A15D7" w:rsidP="001A15D7">
            <w:pPr>
              <w:rPr>
                <w:sz w:val="22"/>
                <w:szCs w:val="22"/>
                <w:lang w:val="en-US"/>
              </w:rPr>
            </w:pPr>
            <w:r w:rsidRPr="00995D50">
              <w:rPr>
                <w:sz w:val="22"/>
                <w:szCs w:val="22"/>
                <w:lang w:val="en-US"/>
              </w:rPr>
              <w:t>2. A and B. Ryle, G.</w:t>
            </w:r>
            <w:r w:rsidR="00377220">
              <w:rPr>
                <w:sz w:val="22"/>
                <w:szCs w:val="22"/>
                <w:lang w:val="en-US"/>
              </w:rPr>
              <w:t xml:space="preserve"> </w:t>
            </w:r>
            <w:r w:rsidRPr="00995D50">
              <w:rPr>
                <w:i/>
                <w:iCs/>
                <w:sz w:val="22"/>
                <w:szCs w:val="22"/>
                <w:lang w:val="en-US"/>
              </w:rPr>
              <w:t>The Concept of Mind</w:t>
            </w:r>
            <w:r w:rsidRPr="00995D50">
              <w:rPr>
                <w:sz w:val="22"/>
                <w:szCs w:val="22"/>
                <w:lang w:val="en-US"/>
              </w:rPr>
              <w:t>. Chap. 1. Descartes Myth. In CPM.</w:t>
            </w:r>
          </w:p>
          <w:p w14:paraId="09DCAC1F" w14:textId="77777777" w:rsidR="001A15D7" w:rsidRPr="00995D50" w:rsidRDefault="001A15D7" w:rsidP="001A15D7">
            <w:pPr>
              <w:rPr>
                <w:sz w:val="22"/>
                <w:szCs w:val="22"/>
                <w:lang w:val="en-US"/>
              </w:rPr>
            </w:pPr>
            <w:r w:rsidRPr="00995D50">
              <w:rPr>
                <w:sz w:val="22"/>
                <w:szCs w:val="22"/>
                <w:lang w:val="en-US"/>
              </w:rPr>
              <w:t>3. A. Smart, J. J. C. Sensations and Brain Processes. </w:t>
            </w:r>
            <w:r w:rsidRPr="00995D50">
              <w:rPr>
                <w:i/>
                <w:iCs/>
                <w:sz w:val="22"/>
                <w:szCs w:val="22"/>
                <w:lang w:val="en-US"/>
              </w:rPr>
              <w:t>Philosophical Review </w:t>
            </w:r>
            <w:r w:rsidRPr="00995D50">
              <w:rPr>
                <w:sz w:val="22"/>
                <w:szCs w:val="22"/>
                <w:lang w:val="en-US"/>
              </w:rPr>
              <w:t>68 (1959). 141–56. or in CPM.</w:t>
            </w:r>
          </w:p>
          <w:p w14:paraId="71C3D329" w14:textId="77777777" w:rsidR="001A15D7" w:rsidRPr="00995D50" w:rsidRDefault="001A15D7" w:rsidP="001A15D7">
            <w:pPr>
              <w:rPr>
                <w:sz w:val="22"/>
                <w:szCs w:val="22"/>
                <w:lang w:val="en-US"/>
              </w:rPr>
            </w:pPr>
            <w:r w:rsidRPr="00995D50">
              <w:rPr>
                <w:sz w:val="22"/>
                <w:szCs w:val="22"/>
                <w:lang w:val="en-US"/>
              </w:rPr>
              <w:t>4. A. Dennett, D. Quining Qualia. In CPM.</w:t>
            </w:r>
          </w:p>
          <w:p w14:paraId="0088CB0D" w14:textId="77777777" w:rsidR="001A15D7" w:rsidRPr="00995D50" w:rsidRDefault="001A15D7" w:rsidP="001A15D7">
            <w:pPr>
              <w:rPr>
                <w:sz w:val="22"/>
                <w:szCs w:val="22"/>
                <w:lang w:val="en-US"/>
              </w:rPr>
            </w:pPr>
            <w:r w:rsidRPr="00995D50">
              <w:rPr>
                <w:sz w:val="22"/>
                <w:szCs w:val="22"/>
                <w:lang w:val="en-US"/>
              </w:rPr>
              <w:t>5. A. Putnam, H. The Nature of Mental States. In CPM.</w:t>
            </w:r>
          </w:p>
          <w:p w14:paraId="1AE26EA4" w14:textId="77777777" w:rsidR="001A15D7" w:rsidRPr="00995D50" w:rsidRDefault="001A15D7" w:rsidP="001A15D7">
            <w:pPr>
              <w:rPr>
                <w:sz w:val="22"/>
                <w:szCs w:val="22"/>
                <w:lang w:val="en-US"/>
              </w:rPr>
            </w:pPr>
            <w:r w:rsidRPr="00995D50">
              <w:rPr>
                <w:sz w:val="22"/>
                <w:szCs w:val="22"/>
                <w:lang w:val="en-US"/>
              </w:rPr>
              <w:t>6. A and B. Searle, J. R. Minds, Brains and Computers. </w:t>
            </w:r>
            <w:r w:rsidRPr="00995D50">
              <w:rPr>
                <w:i/>
                <w:iCs/>
                <w:sz w:val="22"/>
                <w:szCs w:val="22"/>
                <w:lang w:val="en-US"/>
              </w:rPr>
              <w:t>Behavioral and Brain Sciences </w:t>
            </w:r>
            <w:r w:rsidRPr="00995D50">
              <w:rPr>
                <w:sz w:val="22"/>
                <w:szCs w:val="22"/>
                <w:lang w:val="en-US"/>
              </w:rPr>
              <w:t xml:space="preserve">3 (3):417-57. </w:t>
            </w:r>
          </w:p>
          <w:p w14:paraId="7BBB56E7" w14:textId="77777777" w:rsidR="001A15D7" w:rsidRPr="00995D50" w:rsidRDefault="001A15D7" w:rsidP="001A15D7">
            <w:pPr>
              <w:rPr>
                <w:sz w:val="22"/>
                <w:szCs w:val="22"/>
                <w:lang w:val="en-US"/>
              </w:rPr>
            </w:pPr>
            <w:r w:rsidRPr="00995D50">
              <w:rPr>
                <w:sz w:val="22"/>
                <w:szCs w:val="22"/>
                <w:lang w:val="en-US"/>
              </w:rPr>
              <w:t>7. A and B. Davidson, D. Mental Events. In CPM.</w:t>
            </w:r>
          </w:p>
          <w:p w14:paraId="5D01D2A4" w14:textId="77777777" w:rsidR="001A15D7" w:rsidRPr="00995D50" w:rsidRDefault="001A15D7" w:rsidP="001A15D7">
            <w:pPr>
              <w:rPr>
                <w:sz w:val="22"/>
                <w:szCs w:val="22"/>
                <w:lang w:val="en-US"/>
              </w:rPr>
            </w:pPr>
            <w:r w:rsidRPr="00995D50">
              <w:rPr>
                <w:sz w:val="22"/>
                <w:szCs w:val="22"/>
                <w:lang w:val="en-US"/>
              </w:rPr>
              <w:t>8. A and B Nagel, T. What is it Like to be a Bat? In CPM.</w:t>
            </w:r>
          </w:p>
          <w:p w14:paraId="29FAC368" w14:textId="121DD72D" w:rsidR="001A15D7" w:rsidRPr="00995D50" w:rsidRDefault="001A15D7" w:rsidP="001A15D7">
            <w:pPr>
              <w:rPr>
                <w:sz w:val="22"/>
                <w:szCs w:val="22"/>
                <w:lang w:val="en-US"/>
              </w:rPr>
            </w:pPr>
            <w:r w:rsidRPr="00995D50">
              <w:rPr>
                <w:sz w:val="22"/>
                <w:szCs w:val="22"/>
                <w:lang w:val="en-US"/>
              </w:rPr>
              <w:t>9. A</w:t>
            </w:r>
            <w:r w:rsidR="00DA73A0">
              <w:rPr>
                <w:sz w:val="22"/>
                <w:szCs w:val="22"/>
                <w:lang w:val="en-US"/>
              </w:rPr>
              <w:t xml:space="preserve"> </w:t>
            </w:r>
            <w:r w:rsidRPr="00995D50">
              <w:rPr>
                <w:sz w:val="22"/>
                <w:szCs w:val="22"/>
                <w:lang w:val="en-US"/>
              </w:rPr>
              <w:t>and B. Jackson, F. What Mary Didn‘t Know.</w:t>
            </w:r>
            <w:r w:rsidR="00377220">
              <w:rPr>
                <w:sz w:val="22"/>
                <w:szCs w:val="22"/>
                <w:lang w:val="en-US"/>
              </w:rPr>
              <w:t xml:space="preserve"> </w:t>
            </w:r>
            <w:r w:rsidR="00377220">
              <w:rPr>
                <w:i/>
                <w:iCs/>
                <w:sz w:val="22"/>
                <w:szCs w:val="22"/>
                <w:lang w:val="en-US"/>
              </w:rPr>
              <w:t>The</w:t>
            </w:r>
            <w:r w:rsidRPr="00995D50">
              <w:rPr>
                <w:i/>
                <w:iCs/>
                <w:sz w:val="22"/>
                <w:szCs w:val="22"/>
                <w:lang w:val="en-US"/>
              </w:rPr>
              <w:t xml:space="preserve"> Journal of Philosophy</w:t>
            </w:r>
            <w:r w:rsidR="00377220">
              <w:rPr>
                <w:i/>
                <w:iCs/>
                <w:sz w:val="22"/>
                <w:szCs w:val="22"/>
                <w:lang w:val="en-US"/>
              </w:rPr>
              <w:t xml:space="preserve"> </w:t>
            </w:r>
            <w:r w:rsidRPr="00995D50">
              <w:rPr>
                <w:sz w:val="22"/>
                <w:szCs w:val="22"/>
                <w:lang w:val="en-US"/>
              </w:rPr>
              <w:t>5 (1986). 291-295.</w:t>
            </w:r>
            <w:r w:rsidRPr="00995D50">
              <w:rPr>
                <w:sz w:val="22"/>
                <w:szCs w:val="22"/>
                <w:lang w:val="en-US"/>
              </w:rPr>
              <w:br/>
              <w:t>A. Levine, J. Leaving out What is it Like. In In Davies, M. – Humphreys, G. (eds.) </w:t>
            </w:r>
            <w:r w:rsidRPr="00995D50">
              <w:rPr>
                <w:i/>
                <w:iCs/>
                <w:sz w:val="22"/>
                <w:szCs w:val="22"/>
                <w:lang w:val="en-US"/>
              </w:rPr>
              <w:t>Consciousness –</w:t>
            </w:r>
            <w:r w:rsidR="00377220">
              <w:rPr>
                <w:i/>
                <w:iCs/>
                <w:sz w:val="22"/>
                <w:szCs w:val="22"/>
                <w:lang w:val="en-US"/>
              </w:rPr>
              <w:t xml:space="preserve"> </w:t>
            </w:r>
            <w:r w:rsidRPr="00995D50">
              <w:rPr>
                <w:i/>
                <w:iCs/>
                <w:sz w:val="22"/>
                <w:szCs w:val="22"/>
                <w:lang w:val="en-US"/>
              </w:rPr>
              <w:t>Psychological and Philosophical Essays</w:t>
            </w:r>
            <w:r w:rsidRPr="00995D50">
              <w:rPr>
                <w:sz w:val="22"/>
                <w:szCs w:val="22"/>
                <w:lang w:val="en-US"/>
              </w:rPr>
              <w:t>. Oxford, Blackwell, 1993. 121-136.</w:t>
            </w:r>
          </w:p>
          <w:p w14:paraId="142740DB" w14:textId="77777777" w:rsidR="001A15D7" w:rsidRPr="00995D50" w:rsidRDefault="001A15D7" w:rsidP="001A15D7">
            <w:pPr>
              <w:rPr>
                <w:sz w:val="22"/>
                <w:szCs w:val="22"/>
                <w:lang w:val="en-US"/>
              </w:rPr>
            </w:pPr>
            <w:r w:rsidRPr="00995D50">
              <w:rPr>
                <w:sz w:val="22"/>
                <w:szCs w:val="22"/>
                <w:lang w:val="en-US"/>
              </w:rPr>
              <w:t>10. A. Kripke, S.: </w:t>
            </w:r>
            <w:r w:rsidRPr="00995D50">
              <w:rPr>
                <w:i/>
                <w:iCs/>
                <w:sz w:val="22"/>
                <w:szCs w:val="22"/>
                <w:lang w:val="en-US"/>
              </w:rPr>
              <w:t>Naming and Necessity</w:t>
            </w:r>
            <w:r w:rsidRPr="00995D50">
              <w:rPr>
                <w:sz w:val="22"/>
                <w:szCs w:val="22"/>
                <w:lang w:val="en-US"/>
              </w:rPr>
              <w:t> (exerpts). In CPM.</w:t>
            </w:r>
          </w:p>
          <w:p w14:paraId="40EFBD64" w14:textId="558E0634" w:rsidR="001A15D7" w:rsidRPr="00995D50" w:rsidRDefault="001A15D7" w:rsidP="001A15D7">
            <w:pPr>
              <w:rPr>
                <w:sz w:val="22"/>
                <w:szCs w:val="22"/>
                <w:lang w:val="en-US"/>
              </w:rPr>
            </w:pPr>
            <w:r w:rsidRPr="00995D50">
              <w:rPr>
                <w:sz w:val="22"/>
                <w:szCs w:val="22"/>
                <w:lang w:val="en-US"/>
              </w:rPr>
              <w:t>11. A. Fodor, J. Meaning and the World Order. In</w:t>
            </w:r>
            <w:r w:rsidR="00377220">
              <w:rPr>
                <w:sz w:val="22"/>
                <w:szCs w:val="22"/>
                <w:lang w:val="en-US"/>
              </w:rPr>
              <w:t xml:space="preserve"> </w:t>
            </w:r>
            <w:r w:rsidRPr="00995D50">
              <w:rPr>
                <w:i/>
                <w:iCs/>
                <w:sz w:val="22"/>
                <w:szCs w:val="22"/>
                <w:lang w:val="en-US"/>
              </w:rPr>
              <w:t>Psychosemantics</w:t>
            </w:r>
            <w:r w:rsidRPr="00995D50">
              <w:rPr>
                <w:sz w:val="22"/>
                <w:szCs w:val="22"/>
                <w:lang w:val="en-US"/>
              </w:rPr>
              <w:t>. Cambridge MA, MIT Press, 1987. 97-127.</w:t>
            </w:r>
          </w:p>
          <w:p w14:paraId="48418922" w14:textId="33D0CC40" w:rsidR="001A15D7" w:rsidRPr="00995D50" w:rsidRDefault="001A15D7" w:rsidP="001A15D7">
            <w:pPr>
              <w:rPr>
                <w:sz w:val="22"/>
                <w:szCs w:val="22"/>
                <w:lang w:val="en-US"/>
              </w:rPr>
            </w:pPr>
            <w:r w:rsidRPr="00995D50">
              <w:rPr>
                <w:sz w:val="22"/>
                <w:szCs w:val="22"/>
                <w:lang w:val="en-US"/>
              </w:rPr>
              <w:t>12</w:t>
            </w:r>
            <w:r w:rsidR="00F05E65">
              <w:rPr>
                <w:sz w:val="22"/>
                <w:szCs w:val="22"/>
                <w:lang w:val="en-US"/>
              </w:rPr>
              <w:t>.</w:t>
            </w:r>
            <w:r w:rsidRPr="00995D50">
              <w:rPr>
                <w:sz w:val="22"/>
                <w:szCs w:val="22"/>
                <w:lang w:val="en-US"/>
              </w:rPr>
              <w:t xml:space="preserve"> </w:t>
            </w:r>
            <w:r w:rsidR="00F05E65" w:rsidRPr="00995D50">
              <w:rPr>
                <w:sz w:val="22"/>
                <w:szCs w:val="22"/>
                <w:lang w:val="en-US"/>
              </w:rPr>
              <w:t>A and B.</w:t>
            </w:r>
            <w:r w:rsidR="00F05E65">
              <w:rPr>
                <w:sz w:val="22"/>
                <w:szCs w:val="22"/>
                <w:lang w:val="en-US"/>
              </w:rPr>
              <w:t xml:space="preserve"> </w:t>
            </w:r>
            <w:r w:rsidRPr="00995D50">
              <w:rPr>
                <w:sz w:val="22"/>
                <w:szCs w:val="22"/>
                <w:lang w:val="en-US"/>
              </w:rPr>
              <w:t>A. Dennett, D.C. The Intentional Strategy and Why It Works. In CPM.</w:t>
            </w:r>
            <w:r w:rsidRPr="00995D50">
              <w:rPr>
                <w:sz w:val="22"/>
                <w:szCs w:val="22"/>
                <w:lang w:val="en-US"/>
              </w:rPr>
              <w:br/>
              <w:t> </w:t>
            </w:r>
          </w:p>
          <w:p w14:paraId="1536B518" w14:textId="77777777" w:rsidR="001A15D7" w:rsidRPr="00995D50" w:rsidRDefault="001A15D7" w:rsidP="001A15D7">
            <w:pPr>
              <w:rPr>
                <w:sz w:val="22"/>
                <w:szCs w:val="22"/>
                <w:lang w:val="en-US"/>
              </w:rPr>
            </w:pPr>
            <w:r w:rsidRPr="00995D50">
              <w:rPr>
                <w:sz w:val="22"/>
                <w:szCs w:val="22"/>
                <w:u w:val="single"/>
                <w:lang w:val="en-US"/>
              </w:rPr>
              <w:t>Topics for the oral exam list B</w:t>
            </w:r>
          </w:p>
          <w:p w14:paraId="6ECE2817" w14:textId="77777777" w:rsidR="001A15D7" w:rsidRPr="00995D50" w:rsidRDefault="001A15D7" w:rsidP="001A15D7">
            <w:pPr>
              <w:rPr>
                <w:sz w:val="22"/>
                <w:szCs w:val="22"/>
                <w:lang w:val="en-US"/>
              </w:rPr>
            </w:pPr>
            <w:r w:rsidRPr="00995D50">
              <w:rPr>
                <w:sz w:val="22"/>
                <w:szCs w:val="22"/>
                <w:lang w:val="en-US"/>
              </w:rPr>
              <w:t>1. A and B. Descartes, R. Meditations on First Philosophy (II and VI). In CPM.</w:t>
            </w:r>
          </w:p>
          <w:p w14:paraId="75E4FA68" w14:textId="01084B5A" w:rsidR="001A15D7" w:rsidRPr="00995D50" w:rsidRDefault="001A15D7" w:rsidP="001A15D7">
            <w:pPr>
              <w:rPr>
                <w:sz w:val="22"/>
                <w:szCs w:val="22"/>
                <w:lang w:val="en-US"/>
              </w:rPr>
            </w:pPr>
            <w:r w:rsidRPr="00995D50">
              <w:rPr>
                <w:sz w:val="22"/>
                <w:szCs w:val="22"/>
                <w:lang w:val="en-US"/>
              </w:rPr>
              <w:t>2, A and B. Ryle, G.</w:t>
            </w:r>
            <w:r w:rsidR="00377220">
              <w:rPr>
                <w:sz w:val="22"/>
                <w:szCs w:val="22"/>
                <w:lang w:val="en-US"/>
              </w:rPr>
              <w:t xml:space="preserve"> </w:t>
            </w:r>
            <w:r w:rsidRPr="00995D50">
              <w:rPr>
                <w:i/>
                <w:iCs/>
                <w:sz w:val="22"/>
                <w:szCs w:val="22"/>
                <w:lang w:val="en-US"/>
              </w:rPr>
              <w:t>The Concept of Mind</w:t>
            </w:r>
            <w:r w:rsidRPr="00995D50">
              <w:rPr>
                <w:sz w:val="22"/>
                <w:szCs w:val="22"/>
                <w:lang w:val="en-US"/>
              </w:rPr>
              <w:t>. Chap. 1. Descartes Myth. In CPM.</w:t>
            </w:r>
          </w:p>
          <w:p w14:paraId="6C6751F4" w14:textId="77777777" w:rsidR="001A15D7" w:rsidRPr="00995D50" w:rsidRDefault="001A15D7" w:rsidP="001A15D7">
            <w:pPr>
              <w:rPr>
                <w:sz w:val="22"/>
                <w:szCs w:val="22"/>
                <w:lang w:val="en-US"/>
              </w:rPr>
            </w:pPr>
            <w:r w:rsidRPr="00995D50">
              <w:rPr>
                <w:sz w:val="22"/>
                <w:szCs w:val="22"/>
                <w:lang w:val="en-US"/>
              </w:rPr>
              <w:t>3. B. Armstrong, D. M. The Causal Theory of Mind. In CPM.</w:t>
            </w:r>
          </w:p>
          <w:p w14:paraId="52BFE651" w14:textId="77777777" w:rsidR="001A15D7" w:rsidRPr="00995D50" w:rsidRDefault="001A15D7" w:rsidP="001A15D7">
            <w:pPr>
              <w:rPr>
                <w:sz w:val="22"/>
                <w:szCs w:val="22"/>
                <w:lang w:val="en-US"/>
              </w:rPr>
            </w:pPr>
            <w:r w:rsidRPr="00995D50">
              <w:rPr>
                <w:sz w:val="22"/>
                <w:szCs w:val="22"/>
                <w:lang w:val="en-US"/>
              </w:rPr>
              <w:t>4. B. Churchland, P. M. Eliminative Materialism and the Propositional Attitudes. </w:t>
            </w:r>
            <w:r w:rsidRPr="00995D50">
              <w:rPr>
                <w:i/>
                <w:iCs/>
                <w:sz w:val="22"/>
                <w:szCs w:val="22"/>
                <w:lang w:val="en-US"/>
              </w:rPr>
              <w:t>Journal of Philosophy</w:t>
            </w:r>
            <w:r w:rsidRPr="00995D50">
              <w:rPr>
                <w:sz w:val="22"/>
                <w:szCs w:val="22"/>
                <w:lang w:val="en-US"/>
              </w:rPr>
              <w:t> 78</w:t>
            </w:r>
          </w:p>
          <w:p w14:paraId="26F381D3" w14:textId="0D20DA3E" w:rsidR="001A15D7" w:rsidRPr="00995D50" w:rsidRDefault="001A15D7" w:rsidP="001A15D7">
            <w:pPr>
              <w:rPr>
                <w:sz w:val="22"/>
                <w:szCs w:val="22"/>
                <w:lang w:val="en-US"/>
              </w:rPr>
            </w:pPr>
            <w:r w:rsidRPr="00995D50">
              <w:rPr>
                <w:sz w:val="22"/>
                <w:szCs w:val="22"/>
                <w:lang w:val="en-US"/>
              </w:rPr>
              <w:t>5. B. Haugland, J. The Nature and Plausibility of Cognitivism.</w:t>
            </w:r>
            <w:r w:rsidRPr="00995D50">
              <w:rPr>
                <w:i/>
                <w:iCs/>
                <w:sz w:val="22"/>
                <w:szCs w:val="22"/>
                <w:lang w:val="en-US"/>
              </w:rPr>
              <w:t>Behavioral and Brain Sciences</w:t>
            </w:r>
            <w:r w:rsidRPr="00995D50">
              <w:rPr>
                <w:sz w:val="22"/>
                <w:szCs w:val="22"/>
                <w:lang w:val="en-US"/>
              </w:rPr>
              <w:t>, 1981(2), 215-226.</w:t>
            </w:r>
          </w:p>
          <w:p w14:paraId="66C851AB" w14:textId="02698272" w:rsidR="001A15D7" w:rsidRPr="00995D50" w:rsidRDefault="001A15D7" w:rsidP="001A15D7">
            <w:pPr>
              <w:rPr>
                <w:sz w:val="22"/>
                <w:szCs w:val="22"/>
                <w:lang w:val="en-US"/>
              </w:rPr>
            </w:pPr>
            <w:r w:rsidRPr="00995D50">
              <w:rPr>
                <w:sz w:val="22"/>
                <w:szCs w:val="22"/>
                <w:lang w:val="en-US"/>
              </w:rPr>
              <w:t>6. A and B. Searle, J. R. Minds, Brains and Computers.</w:t>
            </w:r>
            <w:r w:rsidR="00F05E65">
              <w:rPr>
                <w:sz w:val="22"/>
                <w:szCs w:val="22"/>
                <w:lang w:val="en-US"/>
              </w:rPr>
              <w:t xml:space="preserve"> </w:t>
            </w:r>
            <w:r w:rsidRPr="00995D50">
              <w:rPr>
                <w:i/>
                <w:iCs/>
                <w:sz w:val="22"/>
                <w:szCs w:val="22"/>
                <w:lang w:val="en-US"/>
              </w:rPr>
              <w:t>Behavioral and Brain Sciences</w:t>
            </w:r>
            <w:r w:rsidR="00F05E65">
              <w:rPr>
                <w:i/>
                <w:iCs/>
                <w:sz w:val="22"/>
                <w:szCs w:val="22"/>
                <w:lang w:val="en-US"/>
              </w:rPr>
              <w:t xml:space="preserve"> </w:t>
            </w:r>
            <w:r w:rsidRPr="00995D50">
              <w:rPr>
                <w:sz w:val="22"/>
                <w:szCs w:val="22"/>
                <w:lang w:val="en-US"/>
              </w:rPr>
              <w:t>3 (3):417-57. (in the course e-mail drive)</w:t>
            </w:r>
          </w:p>
          <w:p w14:paraId="2DF1FB0B" w14:textId="77777777" w:rsidR="001A15D7" w:rsidRPr="00995D50" w:rsidRDefault="001A15D7" w:rsidP="001A15D7">
            <w:pPr>
              <w:rPr>
                <w:sz w:val="22"/>
                <w:szCs w:val="22"/>
                <w:lang w:val="en-US"/>
              </w:rPr>
            </w:pPr>
            <w:r w:rsidRPr="00995D50">
              <w:rPr>
                <w:sz w:val="22"/>
                <w:szCs w:val="22"/>
                <w:lang w:val="en-US"/>
              </w:rPr>
              <w:t>7. A and B. Davidson, D. Mental Events. In CPM.</w:t>
            </w:r>
          </w:p>
          <w:p w14:paraId="37389A61" w14:textId="77777777" w:rsidR="001A15D7" w:rsidRPr="00995D50" w:rsidRDefault="001A15D7" w:rsidP="001A15D7">
            <w:pPr>
              <w:rPr>
                <w:sz w:val="22"/>
                <w:szCs w:val="22"/>
                <w:lang w:val="en-US"/>
              </w:rPr>
            </w:pPr>
            <w:r w:rsidRPr="00995D50">
              <w:rPr>
                <w:sz w:val="22"/>
                <w:szCs w:val="22"/>
                <w:lang w:val="en-US"/>
              </w:rPr>
              <w:t>8. A and B Nagel, T. What is it Like to be a Bat? In CPM.</w:t>
            </w:r>
          </w:p>
          <w:p w14:paraId="11875CB9" w14:textId="7C8BB9B2" w:rsidR="001A15D7" w:rsidRPr="00995D50" w:rsidRDefault="001A15D7" w:rsidP="001A15D7">
            <w:pPr>
              <w:rPr>
                <w:sz w:val="22"/>
                <w:szCs w:val="22"/>
                <w:lang w:val="en-US"/>
              </w:rPr>
            </w:pPr>
            <w:r w:rsidRPr="00995D50">
              <w:rPr>
                <w:sz w:val="22"/>
                <w:szCs w:val="22"/>
                <w:lang w:val="en-US"/>
              </w:rPr>
              <w:t>9. B. Jackson, F. What Mary Didn‘t Know.</w:t>
            </w:r>
            <w:r w:rsidR="00377220">
              <w:rPr>
                <w:sz w:val="22"/>
                <w:szCs w:val="22"/>
                <w:lang w:val="en-US"/>
              </w:rPr>
              <w:t xml:space="preserve"> </w:t>
            </w:r>
            <w:r w:rsidRPr="00995D50">
              <w:rPr>
                <w:i/>
                <w:iCs/>
                <w:sz w:val="22"/>
                <w:szCs w:val="22"/>
                <w:lang w:val="en-US"/>
              </w:rPr>
              <w:t>The Journal of Philosophy</w:t>
            </w:r>
            <w:r w:rsidR="00377220">
              <w:rPr>
                <w:i/>
                <w:iCs/>
                <w:sz w:val="22"/>
                <w:szCs w:val="22"/>
                <w:lang w:val="en-US"/>
              </w:rPr>
              <w:t xml:space="preserve"> </w:t>
            </w:r>
            <w:r w:rsidRPr="00995D50">
              <w:rPr>
                <w:sz w:val="22"/>
                <w:szCs w:val="22"/>
                <w:lang w:val="en-US"/>
              </w:rPr>
              <w:t>5 (1986). 291-295.</w:t>
            </w:r>
            <w:r w:rsidRPr="00995D50">
              <w:rPr>
                <w:sz w:val="22"/>
                <w:szCs w:val="22"/>
                <w:lang w:val="en-US"/>
              </w:rPr>
              <w:br/>
              <w:t>McGinn, C. Can We Solve the Mind-Body Problem? In CPM.</w:t>
            </w:r>
          </w:p>
          <w:p w14:paraId="10FCE4C0" w14:textId="5D728EE7" w:rsidR="001A15D7" w:rsidRPr="00995D50" w:rsidRDefault="001A15D7" w:rsidP="001A15D7">
            <w:pPr>
              <w:rPr>
                <w:sz w:val="22"/>
                <w:szCs w:val="22"/>
                <w:lang w:val="en-US"/>
              </w:rPr>
            </w:pPr>
            <w:r w:rsidRPr="00995D50">
              <w:rPr>
                <w:sz w:val="22"/>
                <w:szCs w:val="22"/>
                <w:lang w:val="en-US"/>
              </w:rPr>
              <w:t>10. B. Chalmers, D. Naturalistic Dualism. In</w:t>
            </w:r>
            <w:r w:rsidR="00F05E65">
              <w:rPr>
                <w:sz w:val="22"/>
                <w:szCs w:val="22"/>
                <w:lang w:val="en-US"/>
              </w:rPr>
              <w:t xml:space="preserve"> </w:t>
            </w:r>
            <w:r w:rsidRPr="00995D50">
              <w:rPr>
                <w:i/>
                <w:iCs/>
                <w:sz w:val="22"/>
                <w:szCs w:val="22"/>
                <w:lang w:val="en-US"/>
              </w:rPr>
              <w:t>The Conscious Mind</w:t>
            </w:r>
            <w:r w:rsidRPr="00995D50">
              <w:rPr>
                <w:sz w:val="22"/>
                <w:szCs w:val="22"/>
                <w:lang w:val="en-US"/>
              </w:rPr>
              <w:t>. Oxford, Oxford University Press, 1996. 123-140.</w:t>
            </w:r>
          </w:p>
          <w:p w14:paraId="50E04E6D" w14:textId="77777777" w:rsidR="001A15D7" w:rsidRPr="00995D50" w:rsidRDefault="001A15D7" w:rsidP="001A15D7">
            <w:pPr>
              <w:rPr>
                <w:sz w:val="22"/>
                <w:szCs w:val="22"/>
                <w:lang w:val="en-US"/>
              </w:rPr>
            </w:pPr>
            <w:r w:rsidRPr="00995D50">
              <w:rPr>
                <w:sz w:val="22"/>
                <w:szCs w:val="22"/>
                <w:lang w:val="en-US"/>
              </w:rPr>
              <w:t>11. B. Millikan, G. R. Biosemantics. In CPM.</w:t>
            </w:r>
          </w:p>
          <w:p w14:paraId="482D79AC" w14:textId="519D709C" w:rsidR="001A15D7" w:rsidRPr="00995D50" w:rsidRDefault="00F05E65" w:rsidP="001A15D7">
            <w:pPr>
              <w:rPr>
                <w:sz w:val="22"/>
                <w:szCs w:val="22"/>
                <w:lang w:val="en-US"/>
              </w:rPr>
            </w:pPr>
            <w:r w:rsidRPr="00995D50">
              <w:rPr>
                <w:sz w:val="22"/>
                <w:szCs w:val="22"/>
                <w:lang w:val="en-US"/>
              </w:rPr>
              <w:t>12 A and B.</w:t>
            </w:r>
            <w:r>
              <w:rPr>
                <w:sz w:val="22"/>
                <w:szCs w:val="22"/>
                <w:lang w:val="en-US"/>
              </w:rPr>
              <w:t xml:space="preserve"> </w:t>
            </w:r>
            <w:r w:rsidRPr="00995D50">
              <w:rPr>
                <w:sz w:val="22"/>
                <w:szCs w:val="22"/>
                <w:lang w:val="en-US"/>
              </w:rPr>
              <w:t>A. Dennett, D.C. The Intentional Strategy and Why It Works. In CPM.</w:t>
            </w:r>
          </w:p>
          <w:p w14:paraId="13A19FAB" w14:textId="284F7387" w:rsidR="001A15D7" w:rsidRPr="00995D50" w:rsidRDefault="001A15D7" w:rsidP="001A15D7">
            <w:pPr>
              <w:rPr>
                <w:sz w:val="22"/>
                <w:szCs w:val="22"/>
                <w:lang w:val="en-US"/>
              </w:rPr>
            </w:pPr>
          </w:p>
          <w:p w14:paraId="4836241C" w14:textId="27985239" w:rsidR="001A15D7" w:rsidRDefault="001A15D7" w:rsidP="001A15D7">
            <w:pPr>
              <w:rPr>
                <w:sz w:val="22"/>
                <w:szCs w:val="22"/>
                <w:lang w:val="en-US"/>
              </w:rPr>
            </w:pPr>
            <w:r w:rsidRPr="00995D50">
              <w:rPr>
                <w:sz w:val="22"/>
                <w:szCs w:val="22"/>
                <w:lang w:val="en-US"/>
              </w:rPr>
              <w:t xml:space="preserve">At the oral exam </w:t>
            </w:r>
            <w:r>
              <w:rPr>
                <w:sz w:val="22"/>
                <w:szCs w:val="22"/>
                <w:lang w:val="en-US"/>
              </w:rPr>
              <w:t>students are</w:t>
            </w:r>
            <w:r w:rsidRPr="00995D50">
              <w:rPr>
                <w:sz w:val="22"/>
                <w:szCs w:val="22"/>
                <w:lang w:val="en-US"/>
              </w:rPr>
              <w:t xml:space="preserve"> supposed to know</w:t>
            </w:r>
            <w:r>
              <w:rPr>
                <w:sz w:val="22"/>
                <w:szCs w:val="22"/>
                <w:lang w:val="en-US"/>
              </w:rPr>
              <w:t xml:space="preserve"> </w:t>
            </w:r>
            <w:r w:rsidRPr="00995D50">
              <w:rPr>
                <w:sz w:val="22"/>
                <w:szCs w:val="22"/>
                <w:lang w:val="en-US"/>
              </w:rPr>
              <w:t>the key concepts referred to in the paper</w:t>
            </w:r>
            <w:r>
              <w:rPr>
                <w:sz w:val="22"/>
                <w:szCs w:val="22"/>
                <w:lang w:val="en-US"/>
              </w:rPr>
              <w:t xml:space="preserve">s, and to be able to reconstruct </w:t>
            </w:r>
            <w:r w:rsidRPr="00995D50">
              <w:rPr>
                <w:sz w:val="22"/>
                <w:szCs w:val="22"/>
                <w:lang w:val="en-US"/>
              </w:rPr>
              <w:t>the main theses/points of the text concerned</w:t>
            </w:r>
            <w:r w:rsidR="007F788E">
              <w:rPr>
                <w:sz w:val="22"/>
                <w:szCs w:val="22"/>
                <w:lang w:val="en-US"/>
              </w:rPr>
              <w:t>,</w:t>
            </w:r>
            <w:r>
              <w:rPr>
                <w:sz w:val="22"/>
                <w:szCs w:val="22"/>
                <w:lang w:val="en-US"/>
              </w:rPr>
              <w:t xml:space="preserve"> and </w:t>
            </w:r>
            <w:r w:rsidRPr="00995D50">
              <w:rPr>
                <w:sz w:val="22"/>
                <w:szCs w:val="22"/>
                <w:lang w:val="en-US"/>
              </w:rPr>
              <w:t>the main arguments offered in favor of them.</w:t>
            </w:r>
          </w:p>
          <w:p w14:paraId="79613F9D" w14:textId="1BCDC1D2" w:rsidR="001A15D7" w:rsidRDefault="001A15D7" w:rsidP="001A15D7">
            <w:pPr>
              <w:rPr>
                <w:sz w:val="22"/>
                <w:szCs w:val="22"/>
                <w:lang w:val="en-GB"/>
              </w:rPr>
            </w:pPr>
          </w:p>
        </w:tc>
      </w:tr>
    </w:tbl>
    <w:p w14:paraId="69B7D3B1" w14:textId="77777777" w:rsidR="001A15D7" w:rsidRPr="007906CF" w:rsidRDefault="001A15D7" w:rsidP="00365106">
      <w:pPr>
        <w:rPr>
          <w:sz w:val="22"/>
          <w:szCs w:val="22"/>
          <w:lang w:val="en-GB"/>
        </w:rPr>
      </w:pPr>
    </w:p>
    <w:sectPr w:rsidR="001A15D7" w:rsidRPr="007906C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659F1" w14:textId="77777777" w:rsidR="00E13DF6" w:rsidRDefault="00E13DF6" w:rsidP="001A15D7">
      <w:r>
        <w:separator/>
      </w:r>
    </w:p>
  </w:endnote>
  <w:endnote w:type="continuationSeparator" w:id="0">
    <w:p w14:paraId="10B71C5A" w14:textId="77777777" w:rsidR="00E13DF6" w:rsidRDefault="00E13DF6" w:rsidP="001A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414584"/>
      <w:docPartObj>
        <w:docPartGallery w:val="Page Numbers (Bottom of Page)"/>
        <w:docPartUnique/>
      </w:docPartObj>
    </w:sdtPr>
    <w:sdtEndPr>
      <w:rPr>
        <w:noProof/>
      </w:rPr>
    </w:sdtEndPr>
    <w:sdtContent>
      <w:p w14:paraId="6B65D952" w14:textId="6B63C0DD" w:rsidR="001A15D7" w:rsidRDefault="001A15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279497" w14:textId="77777777" w:rsidR="001A15D7" w:rsidRDefault="001A1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B92D6" w14:textId="77777777" w:rsidR="00E13DF6" w:rsidRDefault="00E13DF6" w:rsidP="001A15D7">
      <w:r>
        <w:separator/>
      </w:r>
    </w:p>
  </w:footnote>
  <w:footnote w:type="continuationSeparator" w:id="0">
    <w:p w14:paraId="70325EB9" w14:textId="77777777" w:rsidR="00E13DF6" w:rsidRDefault="00E13DF6" w:rsidP="001A1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7A89"/>
    <w:multiLevelType w:val="multilevel"/>
    <w:tmpl w:val="08B0A022"/>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55852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D9B"/>
    <w:rsid w:val="00020DC7"/>
    <w:rsid w:val="0002204E"/>
    <w:rsid w:val="00067FC3"/>
    <w:rsid w:val="00072AC1"/>
    <w:rsid w:val="00114C83"/>
    <w:rsid w:val="0014638D"/>
    <w:rsid w:val="001A15D7"/>
    <w:rsid w:val="00205778"/>
    <w:rsid w:val="00207167"/>
    <w:rsid w:val="002137F4"/>
    <w:rsid w:val="00221382"/>
    <w:rsid w:val="00226E48"/>
    <w:rsid w:val="002A5A92"/>
    <w:rsid w:val="00361AD6"/>
    <w:rsid w:val="00365106"/>
    <w:rsid w:val="00377220"/>
    <w:rsid w:val="00397EE7"/>
    <w:rsid w:val="003C47C5"/>
    <w:rsid w:val="003F2971"/>
    <w:rsid w:val="00467CDB"/>
    <w:rsid w:val="00472E1D"/>
    <w:rsid w:val="004B33AB"/>
    <w:rsid w:val="00610F1C"/>
    <w:rsid w:val="00622D9A"/>
    <w:rsid w:val="00632730"/>
    <w:rsid w:val="006511C4"/>
    <w:rsid w:val="00664E4E"/>
    <w:rsid w:val="006665F7"/>
    <w:rsid w:val="0069094C"/>
    <w:rsid w:val="006E3505"/>
    <w:rsid w:val="006E3DA0"/>
    <w:rsid w:val="00721059"/>
    <w:rsid w:val="00737B5D"/>
    <w:rsid w:val="00750F10"/>
    <w:rsid w:val="00752C00"/>
    <w:rsid w:val="00763AE2"/>
    <w:rsid w:val="00787E1C"/>
    <w:rsid w:val="007906CF"/>
    <w:rsid w:val="00790F45"/>
    <w:rsid w:val="00797C7B"/>
    <w:rsid w:val="007C12C5"/>
    <w:rsid w:val="007C19D9"/>
    <w:rsid w:val="007C6D9B"/>
    <w:rsid w:val="007D6B75"/>
    <w:rsid w:val="007F788E"/>
    <w:rsid w:val="008253DB"/>
    <w:rsid w:val="00831124"/>
    <w:rsid w:val="008365FF"/>
    <w:rsid w:val="00875CA2"/>
    <w:rsid w:val="00915882"/>
    <w:rsid w:val="0097127D"/>
    <w:rsid w:val="00995D50"/>
    <w:rsid w:val="009D76CE"/>
    <w:rsid w:val="00A372F7"/>
    <w:rsid w:val="00A64157"/>
    <w:rsid w:val="00A82248"/>
    <w:rsid w:val="00B132BB"/>
    <w:rsid w:val="00B67663"/>
    <w:rsid w:val="00B72C3D"/>
    <w:rsid w:val="00B75E9B"/>
    <w:rsid w:val="00BC532B"/>
    <w:rsid w:val="00BD5508"/>
    <w:rsid w:val="00C55EAA"/>
    <w:rsid w:val="00C57E12"/>
    <w:rsid w:val="00D05FF3"/>
    <w:rsid w:val="00D41024"/>
    <w:rsid w:val="00D439CA"/>
    <w:rsid w:val="00D562D3"/>
    <w:rsid w:val="00DA73A0"/>
    <w:rsid w:val="00DE2863"/>
    <w:rsid w:val="00E13DF6"/>
    <w:rsid w:val="00E56511"/>
    <w:rsid w:val="00E6609E"/>
    <w:rsid w:val="00E66383"/>
    <w:rsid w:val="00E820EA"/>
    <w:rsid w:val="00E87C60"/>
    <w:rsid w:val="00EC7091"/>
    <w:rsid w:val="00F05E65"/>
    <w:rsid w:val="00F2521B"/>
    <w:rsid w:val="00F67417"/>
    <w:rsid w:val="00FA08B2"/>
    <w:rsid w:val="00FA3F0D"/>
    <w:rsid w:val="00FC2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D398A"/>
  <w15:chartTrackingRefBased/>
  <w15:docId w15:val="{0D5836E2-CA6A-4030-A81F-4590132D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7167"/>
    <w:rPr>
      <w:rFonts w:cs="Times New Roman"/>
      <w:color w:val="0000FF"/>
      <w:u w:val="single"/>
    </w:rPr>
  </w:style>
  <w:style w:type="character" w:customStyle="1" w:styleId="Hangsfafafafalyoze1e1e1e1s">
    <w:name w:val="Hangsúfafafafalyozáe1e1e1e1s"/>
    <w:uiPriority w:val="99"/>
    <w:rsid w:val="00632730"/>
    <w:rPr>
      <w:i/>
    </w:rPr>
  </w:style>
  <w:style w:type="paragraph" w:customStyle="1" w:styleId="Te1e1e1e1ble1e1e1e1zattartalom">
    <w:name w:val="Táe1e1e1e1bláe1e1e1e1zattartalom"/>
    <w:basedOn w:val="Normal"/>
    <w:uiPriority w:val="99"/>
    <w:rsid w:val="00632730"/>
    <w:pPr>
      <w:suppressAutoHyphens/>
      <w:adjustRightInd w:val="0"/>
      <w:spacing w:after="200" w:line="276" w:lineRule="auto"/>
    </w:pPr>
    <w:rPr>
      <w:rFonts w:ascii="Calibri" w:hAnsi="Liberation Serif" w:cs="Calibri"/>
      <w:color w:val="000000"/>
      <w:kern w:val="1"/>
      <w:sz w:val="22"/>
      <w:szCs w:val="22"/>
      <w:lang w:bidi="hi-IN"/>
    </w:rPr>
  </w:style>
  <w:style w:type="paragraph" w:styleId="Header">
    <w:name w:val="header"/>
    <w:basedOn w:val="Normal"/>
    <w:link w:val="HeaderChar"/>
    <w:rsid w:val="001A15D7"/>
    <w:pPr>
      <w:tabs>
        <w:tab w:val="center" w:pos="4680"/>
        <w:tab w:val="right" w:pos="9360"/>
      </w:tabs>
    </w:pPr>
  </w:style>
  <w:style w:type="character" w:customStyle="1" w:styleId="HeaderChar">
    <w:name w:val="Header Char"/>
    <w:basedOn w:val="DefaultParagraphFont"/>
    <w:link w:val="Header"/>
    <w:rsid w:val="001A15D7"/>
    <w:rPr>
      <w:sz w:val="24"/>
      <w:szCs w:val="24"/>
    </w:rPr>
  </w:style>
  <w:style w:type="paragraph" w:styleId="Footer">
    <w:name w:val="footer"/>
    <w:basedOn w:val="Normal"/>
    <w:link w:val="FooterChar"/>
    <w:uiPriority w:val="99"/>
    <w:rsid w:val="001A15D7"/>
    <w:pPr>
      <w:tabs>
        <w:tab w:val="center" w:pos="4680"/>
        <w:tab w:val="right" w:pos="9360"/>
      </w:tabs>
    </w:pPr>
  </w:style>
  <w:style w:type="character" w:customStyle="1" w:styleId="FooterChar">
    <w:name w:val="Footer Char"/>
    <w:basedOn w:val="DefaultParagraphFont"/>
    <w:link w:val="Footer"/>
    <w:uiPriority w:val="99"/>
    <w:rsid w:val="001A15D7"/>
    <w:rPr>
      <w:sz w:val="24"/>
      <w:szCs w:val="24"/>
    </w:rPr>
  </w:style>
  <w:style w:type="table" w:styleId="TableGrid">
    <w:name w:val="Table Grid"/>
    <w:basedOn w:val="TableNormal"/>
    <w:rsid w:val="001A1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64155086">
      <w:bodyDiv w:val="1"/>
      <w:marLeft w:val="0"/>
      <w:marRight w:val="0"/>
      <w:marTop w:val="0"/>
      <w:marBottom w:val="0"/>
      <w:divBdr>
        <w:top w:val="none" w:sz="0" w:space="0" w:color="auto"/>
        <w:left w:val="none" w:sz="0" w:space="0" w:color="auto"/>
        <w:bottom w:val="none" w:sz="0" w:space="0" w:color="auto"/>
        <w:right w:val="none" w:sz="0" w:space="0" w:color="auto"/>
      </w:divBdr>
    </w:div>
    <w:div w:id="1182861749">
      <w:bodyDiv w:val="1"/>
      <w:marLeft w:val="0"/>
      <w:marRight w:val="0"/>
      <w:marTop w:val="0"/>
      <w:marBottom w:val="0"/>
      <w:divBdr>
        <w:top w:val="none" w:sz="0" w:space="0" w:color="auto"/>
        <w:left w:val="none" w:sz="0" w:space="0" w:color="auto"/>
        <w:bottom w:val="none" w:sz="0" w:space="0" w:color="auto"/>
        <w:right w:val="none" w:sz="0" w:space="0" w:color="auto"/>
      </w:divBdr>
    </w:div>
    <w:div w:id="206035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1089</Words>
  <Characters>6211</Characters>
  <Application>Microsoft Office Word</Application>
  <DocSecurity>0</DocSecurity>
  <Lines>51</Lines>
  <Paragraphs>14</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Syllabus-Minta:</vt:lpstr>
      <vt:lpstr>Syllabus-Minta:</vt:lpstr>
    </vt:vector>
  </TitlesOfParts>
  <Company>Philolaos Publishing</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Syllabus-Minta:</dc:title>
  <dc:subject/>
  <dc:creator>Janos Hardi</dc:creator>
  <cp:keywords/>
  <dc:description/>
  <cp:lastModifiedBy>Gergely Ambrus</cp:lastModifiedBy>
  <cp:revision>6</cp:revision>
  <cp:lastPrinted>2026-01-17T19:23:00Z</cp:lastPrinted>
  <dcterms:created xsi:type="dcterms:W3CDTF">2026-01-18T08:37:00Z</dcterms:created>
  <dcterms:modified xsi:type="dcterms:W3CDTF">2026-01-19T16:35:00Z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6c7f4ea923a4bcae42af85eaf087400b812d526c4993bce4ebc4ccda5d45bc87</vt:lpwstr>
  </property>
</Properties>
</file>