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</w:tblGrid>
      <w:tr w:rsidR="00CD62C9" w:rsidRPr="00C414A1" w:rsidTr="00FE2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70339" w:rsidRDefault="00653A82" w:rsidP="00653A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kurzus kódjai: </w:t>
            </w:r>
            <w:r w:rsidRPr="00C41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BMA-FILD-401</w:t>
            </w:r>
            <w:proofErr w:type="gramStart"/>
            <w:r w:rsidRPr="00C414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.KF</w:t>
            </w:r>
            <w:proofErr w:type="gramEnd"/>
            <w:r w:rsidRPr="00C414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653A82" w:rsidRPr="00C414A1" w:rsidRDefault="005D7A7C" w:rsidP="00653A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</w:t>
            </w:r>
            <w:r w:rsidR="00653A82" w:rsidRPr="00C414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BTKD-FIL-POL-</w:t>
            </w:r>
            <w:r w:rsidR="009943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="00653A82" w:rsidRPr="00C414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Rawls és kritikusai*; </w:t>
            </w:r>
          </w:p>
          <w:p w:rsidR="008938D6" w:rsidRPr="00C414A1" w:rsidRDefault="005D7A7C" w:rsidP="00653A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 w:rsidR="00653A82" w:rsidRPr="00C414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Nyilvános előadás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CEU Demokrácia Intézetének, a Bibó István Szabadegyetem ajánlásával</w:t>
            </w:r>
            <w:r w:rsidR="00653A82" w:rsidRPr="00C414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AA"/>
            </w:r>
          </w:p>
          <w:p w:rsidR="005D7A7C" w:rsidRDefault="008938D6" w:rsidP="00893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kurzus megnevezése:</w:t>
            </w:r>
          </w:p>
          <w:p w:rsidR="008938D6" w:rsidRPr="00C414A1" w:rsidRDefault="008938D6" w:rsidP="008938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4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</w:t>
            </w:r>
            <w:r w:rsidRPr="00C414A1">
              <w:rPr>
                <w:rFonts w:ascii="Times New Roman" w:hAnsi="Times New Roman" w:cs="Times New Roman"/>
                <w:b/>
                <w:sz w:val="24"/>
                <w:szCs w:val="24"/>
              </w:rPr>
              <w:t>lkotmányos demokrácia – hét előadás</w:t>
            </w:r>
          </w:p>
          <w:p w:rsidR="008938D6" w:rsidRPr="00C414A1" w:rsidRDefault="008938D6" w:rsidP="00893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414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[Constitutional Democracy - </w:t>
            </w:r>
            <w:r w:rsidRPr="00C414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>Seven Lectures]</w:t>
            </w:r>
          </w:p>
          <w:p w:rsidR="005D7A7C" w:rsidRDefault="00CD62C9" w:rsidP="00FE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</w:pPr>
            <w:r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kurzus előadója: Dr. Krokovay Zsolt CSc</w:t>
            </w:r>
            <w:proofErr w:type="gramStart"/>
            <w:r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.,</w:t>
            </w:r>
            <w:proofErr w:type="gramEnd"/>
            <w:r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habil. egyetemi docens; </w:t>
            </w:r>
            <w:r w:rsidR="005D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="005D7A7C" w:rsidRPr="005D7A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Politikai</w:t>
            </w:r>
          </w:p>
          <w:p w:rsidR="00CD62C9" w:rsidRPr="00C414A1" w:rsidRDefault="005D7A7C" w:rsidP="00FE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 xml:space="preserve">          </w:t>
            </w:r>
            <w:r w:rsidRPr="005D7A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szabadelvűség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fordítója; </w:t>
            </w:r>
            <w:r w:rsidR="00CD62C9"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e-posta: </w:t>
            </w:r>
            <w:hyperlink r:id="rId5" w:history="1">
              <w:r w:rsidR="00CD62C9" w:rsidRPr="00C414A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hu-HU"/>
                </w:rPr>
                <w:t>krokovayzsolt@yahoo.com</w:t>
              </w:r>
            </w:hyperlink>
            <w:r w:rsidR="00CD62C9" w:rsidRPr="00C4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; tel. és üzenet: +36204874002</w:t>
            </w:r>
          </w:p>
          <w:tbl>
            <w:tblPr>
              <w:tblW w:w="898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3"/>
            </w:tblGrid>
            <w:tr w:rsidR="00CD62C9" w:rsidRPr="00C414A1" w:rsidTr="006D30B5">
              <w:trPr>
                <w:trHeight w:val="6100"/>
              </w:trPr>
              <w:tc>
                <w:tcPr>
                  <w:tcW w:w="0" w:type="auto"/>
                  <w:tcMar>
                    <w:top w:w="0" w:type="dxa"/>
                    <w:left w:w="140" w:type="dxa"/>
                    <w:bottom w:w="0" w:type="dxa"/>
                    <w:right w:w="140" w:type="dxa"/>
                  </w:tcMar>
                  <w:hideMark/>
                </w:tcPr>
                <w:p w:rsidR="00CD62C9" w:rsidRPr="00C414A1" w:rsidRDefault="00CD62C9" w:rsidP="00FE2687">
                  <w:pPr>
                    <w:spacing w:after="0" w:line="240" w:lineRule="auto"/>
                    <w:ind w:left="-6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</w:pPr>
                  <w:r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A kurzus helye és időpontja: I-ép. 221. sz. doktoriskolai terem, Szerda 14-15.30, illetve </w:t>
                  </w:r>
                  <w:r w:rsidR="005E0C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személyes </w:t>
                  </w:r>
                  <w:r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időpont megbeszélésével: I-215</w:t>
                  </w:r>
                  <w:proofErr w:type="gramStart"/>
                  <w:r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.</w:t>
                  </w:r>
                  <w:r w:rsidR="002508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,</w:t>
                  </w:r>
                  <w:proofErr w:type="gramEnd"/>
                  <w:r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oktatói szoba. </w:t>
                  </w:r>
                </w:p>
                <w:p w:rsidR="00BF0A80" w:rsidRDefault="00250879" w:rsidP="008938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A kurzus tárhelye:</w:t>
                  </w:r>
                </w:p>
                <w:p w:rsidR="00BF0A80" w:rsidRDefault="00250879" w:rsidP="00250879">
                  <w:pPr>
                    <w:tabs>
                      <w:tab w:val="left" w:pos="3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</w:t>
                  </w:r>
                  <w:r w:rsidRPr="002508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https://drive.google.com/drive/folders/1nETMrKSVdDbvq3FBp43YXCE5u7l5klvA</w:t>
                  </w:r>
                  <w:proofErr w:type="gramStart"/>
                  <w:r w:rsidRPr="002508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?usp</w:t>
                  </w:r>
                  <w:proofErr w:type="gramEnd"/>
                  <w:r w:rsidRPr="002508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=drive_link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ab/>
                  </w:r>
                </w:p>
                <w:p w:rsidR="00CD62C9" w:rsidRPr="00C414A1" w:rsidRDefault="00BF0A80" w:rsidP="008938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A kurzus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célja: </w:t>
                  </w:r>
                </w:p>
                <w:p w:rsidR="006D30B5" w:rsidRDefault="00250879" w:rsidP="00FE268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modern politikai filozófia rawlsi felfogásának, a filozófia John Rawls nevéhez 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fűződő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politikai fordulatának, s mindenekelőtt nagy összegező műve - a napokban az előadó fordításában magyarul is közreadott - </w:t>
                  </w:r>
                  <w:r w:rsidR="00CD62C9" w:rsidRPr="00C414A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Politikai szabadelvűség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gondolatainak bemutatása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középpontba állítva a modern demokrácia abban tárgyalt sajátos problémáját. </w:t>
                  </w:r>
                  <w:r w:rsidR="006D30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jelentkezők a félév tervezett időrendjét és az elsősorban további tanulmányokhoz ajánlott további olvasmányok list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áját a kurzus tárhelyén érhetik majd </w:t>
                  </w:r>
                  <w:r w:rsidR="006D30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lépésről lépésre</w:t>
                  </w:r>
                  <w:r w:rsidR="006D30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9943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CD62C9" w:rsidRPr="00C414A1" w:rsidRDefault="005E0C74" w:rsidP="00FE2687">
                  <w:pPr>
                    <w:pStyle w:val="Listaszerbekezds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kurzus hasznos lehet a </w:t>
                  </w:r>
                  <w:r w:rsidR="00CD62C9" w:rsidRPr="00C414A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Rawls és kritikusai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doktoriskolai szeminárium témájához, Frank I. Michelman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7072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a Harvard „Robert Walmsley” egyetemi tanárának 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előadása, a „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Political </w:t>
                  </w:r>
                  <w:r w:rsidR="002508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l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iberalism, dualist democracy and the call to constituent power”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(Politikai szabadelvűség, két</w:t>
                  </w:r>
                  <w:r w:rsidR="002508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szintes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demokrácia,</w:t>
                  </w:r>
                  <w:r w:rsidR="00D703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felhívás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alkotmányozásra)</w:t>
                  </w:r>
                  <w:r w:rsidR="008C5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szövegének figyelmes olvasásához.</w:t>
                  </w:r>
                  <w:r w:rsidR="00721D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Ld.</w:t>
                  </w:r>
                  <w:r w:rsidR="008C5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D62C9" w:rsidRPr="00C414A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Philosophy and Social Criticism</w:t>
                  </w:r>
                  <w:r w:rsidR="00E70729" w:rsidRPr="00C414A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="00CD62C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(a továbbiakban: PSC), 2024</w:t>
                  </w:r>
                  <w:r w:rsidR="00E70729" w:rsidRPr="00C4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Ez </w:t>
                  </w:r>
                  <w:r w:rsidR="00E70729" w:rsidRPr="00C414A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hu-HU"/>
                    </w:rPr>
                    <w:t>onstitutional Essentials: On the Constitutional Theory of Political Liberalism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 című könyvének (</w:t>
                  </w:r>
                  <w:r w:rsidR="00C53CD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OUP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, 2022) szimpóziumán</w:t>
                  </w:r>
                  <w:r w:rsidR="00E7072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hangzott el</w:t>
                  </w:r>
                  <w:r w:rsidR="00721D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az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u-HU"/>
                    </w:rPr>
                    <w:t>Alkotmányos alapértékek</w:t>
                  </w:r>
                  <w:r w:rsidR="008C503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u-HU"/>
                    </w:rPr>
                    <w:t xml:space="preserve"> – a politikai szabadelvűség alkotmányos elméletéről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kérdéseit és </w:t>
                  </w:r>
                  <w:r w:rsidR="008C503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felfogását </w:t>
                  </w:r>
                  <w:r w:rsidR="00721D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meg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vitat</w:t>
                  </w:r>
                  <w:r w:rsidR="00721D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ó </w:t>
                  </w:r>
                  <w:r w:rsidR="00CD62C9" w:rsidRPr="00C414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>négy online szeminárium</w:t>
                  </w:r>
                  <w:r w:rsidR="00721D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hu-HU"/>
                    </w:rPr>
                    <w:t xml:space="preserve"> egyik szekciójában.</w:t>
                  </w:r>
                </w:p>
                <w:p w:rsidR="00BF0A80" w:rsidRPr="00BF0A80" w:rsidRDefault="00BF0A80" w:rsidP="00BF0A80">
                  <w:pPr>
                    <w:pStyle w:val="Listaszerbekezds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CD62C9" w:rsidRPr="00D70339" w:rsidRDefault="005E0C74" w:rsidP="00BF0A80">
                  <w:pPr>
                    <w:pStyle w:val="Listaszerbekezds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="00CD62C9" w:rsidRPr="006D30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Örömmel látjuk </w:t>
                  </w:r>
                  <w:r w:rsidR="00D70339" w:rsidRPr="00D7033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public lecture</w:t>
                  </w:r>
                  <w:r w:rsidR="00D703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formájában </w:t>
                  </w:r>
                  <w:r w:rsidR="00CD62C9" w:rsidRPr="006D30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közügyek iránt érdeklődő nagyközönséget, együttműködést keresve </w:t>
                  </w:r>
                  <w:r w:rsidR="00CD62C9" w:rsidRPr="006D30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a </w:t>
                  </w:r>
                  <w:r w:rsidR="00CD62C9" w:rsidRPr="006D30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CEU Demokrácia Intézetének Bibó István Szabadegyetemével. </w:t>
                  </w:r>
                </w:p>
                <w:p w:rsidR="00D70339" w:rsidRPr="00D70339" w:rsidRDefault="00D70339" w:rsidP="00D70339">
                  <w:pPr>
                    <w:pStyle w:val="Listaszerbekezds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1F52BC" w:rsidRPr="001F52BC" w:rsidRDefault="001F52BC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 kurzus értékelése:</w:t>
                  </w:r>
                </w:p>
                <w:p w:rsidR="001F52BC" w:rsidRPr="001F52BC" w:rsidRDefault="005E0C74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         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Minden hallgató az egyetemi vizsgaidőszakon belül sikeres szóbeli vizsgát# tehet. A vizsga feltétele kommentár# beadása 3 alkalommal. Az érdemjegybe beszámít az összes kommentár száma és a tevékeny részvétel a hallgatói konferencián.# Jelesre az teljesíti a kurzust, aki prezit készít az előadások valamelyik fontos témájából a megfelelő szöveghelyek alapján, vagy könyvismertetést tart valamelyik olvasmány bemutatásával. #   </w:t>
                  </w:r>
                </w:p>
                <w:p w:rsidR="00A81257" w:rsidRDefault="00A81257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A81257" w:rsidRDefault="00A81257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A81257" w:rsidRDefault="00A81257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A81257" w:rsidRDefault="00A81257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A81257" w:rsidRDefault="00A81257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A81257" w:rsidRDefault="00A81257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A81257" w:rsidRDefault="00A81257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A81257" w:rsidRDefault="00A81257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  <w:p w:rsidR="001F52BC" w:rsidRPr="001F52BC" w:rsidRDefault="001F52BC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# </w:t>
                  </w:r>
                </w:p>
                <w:p w:rsidR="001F52BC" w:rsidRPr="001F52BC" w:rsidRDefault="001F52BC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  <w:t>Vizsga</w:t>
                  </w:r>
                </w:p>
                <w:p w:rsidR="001F52BC" w:rsidRPr="001F52BC" w:rsidRDefault="00D70339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         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Az egyetemi hallgatók a szokásos módon jelentkezhetnek a meghirdetett vizsgaidőpontokra. A nyilvános előadás hallgatói a megadott e-posta címen iratkozhatnak fel. A jelentkező az </w:t>
                  </w:r>
                  <w:proofErr w:type="gramStart"/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előadások  kulcsszavainak</w:t>
                  </w:r>
                  <w:proofErr w:type="gramEnd"/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listájáról húz kérdést, amelynek megválaszolására 15 percig készülhet fel írásban. Az elégséges, közepes, jó és jeles válasz 2-5 pontot ér. Végül, a sikeres vizsgához a többletpontokkal együtt 3 pontra van szükség (ehhez elég 1 pont elérése a vizsga feltételének teljesítésén felül).  A jeles 10, a jó 8, a közepes összesen 5 pont.    </w:t>
                  </w:r>
                </w:p>
                <w:p w:rsidR="005E0C74" w:rsidRPr="001F52BC" w:rsidRDefault="005E0C74" w:rsidP="005E0C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# </w:t>
                  </w:r>
                </w:p>
                <w:p w:rsidR="001F52BC" w:rsidRPr="001F52BC" w:rsidRDefault="001F52BC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  <w:t>Kommentár</w:t>
                  </w:r>
                </w:p>
                <w:p w:rsidR="001F52BC" w:rsidRPr="001F52BC" w:rsidRDefault="00D70339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         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Minden alkalom végén az előadó kezébe adható - egy fél A/4-es papírlapon, dátummal, névvel és szakiránnyal, a témával kapcsolatos egyetlen gondolat felvetésével. Rendesen az előadó okulására szolgál, aki aláhúzással jelezheti az írás figyelemre méltó mozzanatait. A hullámvonal azt jelenti,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amit az iskolában - a fogalmazás nem megfelelő. Vagy azt, hogy az információ, az adat, a tény-állítás hibás (az előadó szerint). Vagy azt, ami a leggyakoribb, hogy a gondolat nem teljesen világos. A kommentárok száma (9 vagy több 5 pontot ér, a 7 az 4, az 5 az 3, a 3 a vizsga eredményéhez 2 többletpontot ér) utólag növelhető. A kurzus valamely témájával kapcsolatos, e-postán beadott, két Word oldal hosszúságú, tárgyában megjelölt hozzászólással.   </w:t>
                  </w:r>
                </w:p>
                <w:p w:rsidR="005E0C74" w:rsidRPr="001F52BC" w:rsidRDefault="005E0C74" w:rsidP="005E0C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# </w:t>
                  </w:r>
                </w:p>
                <w:p w:rsidR="001F52BC" w:rsidRPr="001F52BC" w:rsidRDefault="001F52BC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  <w:t>Részvétel</w:t>
                  </w: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</w:t>
                  </w:r>
                </w:p>
                <w:p w:rsidR="001F52BC" w:rsidRPr="001F52BC" w:rsidRDefault="00D70339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         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Nem kötelező, de mindenkitől elvárható, hogy jelen legyen a </w:t>
                  </w:r>
                  <w:r w:rsidR="005E0C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kurzus 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házi konferenciá</w:t>
                  </w:r>
                  <w:r w:rsidR="005E0C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já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n. Ha nincs ott, ezt nem kell igazolnia, ám valamely témájához tisztességes közreműködése hangsúlyozásaként feltehet a kurzus honlapjára egy négyoldalas hozzászólást.  </w:t>
                  </w:r>
                </w:p>
                <w:p w:rsidR="005E0C74" w:rsidRPr="001F52BC" w:rsidRDefault="005E0C74" w:rsidP="005E0C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# </w:t>
                  </w:r>
                </w:p>
                <w:p w:rsidR="001F52BC" w:rsidRPr="001F52BC" w:rsidRDefault="001F52BC" w:rsidP="001F5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hu-HU"/>
                    </w:rPr>
                    <w:t>Prezentáció</w:t>
                  </w:r>
                </w:p>
                <w:p w:rsidR="001F52BC" w:rsidRPr="001F52BC" w:rsidRDefault="00D70339" w:rsidP="00D7033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         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Egy kiinduló tétel bemutatása legfeljebb 15 percben, projektor használatával, 3 kérdésre válaszolva.</w:t>
                  </w:r>
                  <w:r w:rsid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</w:t>
                  </w:r>
                  <w:r w:rsidR="001F52BC" w:rsidRPr="001F52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A jeles munka egy minden tekintetben megfelelő prezentációt feltételez (5 bónusz pont). A jó 4, az elfogadható 3 pont.  A kitűnő, a legjobb, mentesül a vizsga alól.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 xml:space="preserve"> </w:t>
                  </w:r>
                </w:p>
              </w:tc>
            </w:tr>
          </w:tbl>
          <w:p w:rsidR="00CD62C9" w:rsidRPr="00C414A1" w:rsidRDefault="00CD62C9" w:rsidP="00FE2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:rsidR="00BF0A80" w:rsidRDefault="00BF0A80" w:rsidP="001F3AC1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:rsidR="00AB20C1" w:rsidRPr="00C414A1" w:rsidRDefault="00AB20C1" w:rsidP="00CD62C9">
      <w:pPr>
        <w:spacing w:after="100" w:line="240" w:lineRule="auto"/>
        <w:ind w:left="-426"/>
        <w:jc w:val="both"/>
        <w:rPr>
          <w:rFonts w:ascii="Times New Roman" w:eastAsia="Times New Roman" w:hAnsi="Times New Roman" w:cs="Times New Roman"/>
          <w:color w:val="1E2326"/>
          <w:sz w:val="24"/>
          <w:szCs w:val="24"/>
          <w:lang w:eastAsia="hu-HU"/>
        </w:rPr>
      </w:pPr>
    </w:p>
    <w:p w:rsidR="0089166A" w:rsidRPr="00C414A1" w:rsidRDefault="000446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89166A" w:rsidRPr="00C41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520C1"/>
    <w:multiLevelType w:val="multilevel"/>
    <w:tmpl w:val="8370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30B4B"/>
    <w:multiLevelType w:val="hybridMultilevel"/>
    <w:tmpl w:val="34B45B5E"/>
    <w:lvl w:ilvl="0" w:tplc="6688E6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9417C"/>
    <w:multiLevelType w:val="multilevel"/>
    <w:tmpl w:val="CA1A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F6A2F"/>
    <w:multiLevelType w:val="multilevel"/>
    <w:tmpl w:val="911E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70EE1"/>
    <w:multiLevelType w:val="multilevel"/>
    <w:tmpl w:val="FC9C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D2827"/>
    <w:multiLevelType w:val="multilevel"/>
    <w:tmpl w:val="2456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BE643E"/>
    <w:multiLevelType w:val="multilevel"/>
    <w:tmpl w:val="D080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2C3CD8"/>
    <w:multiLevelType w:val="multilevel"/>
    <w:tmpl w:val="B682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71A43"/>
    <w:multiLevelType w:val="multilevel"/>
    <w:tmpl w:val="544E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C9"/>
    <w:rsid w:val="000061F1"/>
    <w:rsid w:val="0004462A"/>
    <w:rsid w:val="000D5894"/>
    <w:rsid w:val="000F16A9"/>
    <w:rsid w:val="00171615"/>
    <w:rsid w:val="0019463D"/>
    <w:rsid w:val="001F3565"/>
    <w:rsid w:val="001F3AC1"/>
    <w:rsid w:val="001F52BC"/>
    <w:rsid w:val="00250879"/>
    <w:rsid w:val="0026038E"/>
    <w:rsid w:val="00337E9A"/>
    <w:rsid w:val="003614A5"/>
    <w:rsid w:val="003A1C2A"/>
    <w:rsid w:val="00403456"/>
    <w:rsid w:val="004D48CC"/>
    <w:rsid w:val="005061CE"/>
    <w:rsid w:val="00521FF0"/>
    <w:rsid w:val="005D7A7C"/>
    <w:rsid w:val="005E0C74"/>
    <w:rsid w:val="00600DCA"/>
    <w:rsid w:val="00611939"/>
    <w:rsid w:val="00653A82"/>
    <w:rsid w:val="00656489"/>
    <w:rsid w:val="006D30B5"/>
    <w:rsid w:val="00721DE3"/>
    <w:rsid w:val="00724D65"/>
    <w:rsid w:val="0089166A"/>
    <w:rsid w:val="008938D6"/>
    <w:rsid w:val="008C5039"/>
    <w:rsid w:val="0095112E"/>
    <w:rsid w:val="00994379"/>
    <w:rsid w:val="009C672C"/>
    <w:rsid w:val="009D6948"/>
    <w:rsid w:val="00A460ED"/>
    <w:rsid w:val="00A81257"/>
    <w:rsid w:val="00A85380"/>
    <w:rsid w:val="00AB20C1"/>
    <w:rsid w:val="00AC46FA"/>
    <w:rsid w:val="00B252E9"/>
    <w:rsid w:val="00BF0A80"/>
    <w:rsid w:val="00C41380"/>
    <w:rsid w:val="00C414A1"/>
    <w:rsid w:val="00C53CD7"/>
    <w:rsid w:val="00CD62C9"/>
    <w:rsid w:val="00CF1E73"/>
    <w:rsid w:val="00CF71A5"/>
    <w:rsid w:val="00D304A0"/>
    <w:rsid w:val="00D70339"/>
    <w:rsid w:val="00D7364E"/>
    <w:rsid w:val="00DF466A"/>
    <w:rsid w:val="00E111F0"/>
    <w:rsid w:val="00E70729"/>
    <w:rsid w:val="00E823B1"/>
    <w:rsid w:val="00E929CD"/>
    <w:rsid w:val="00F43530"/>
    <w:rsid w:val="00F530C5"/>
    <w:rsid w:val="00FA5C8D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64C7"/>
  <w15:chartTrackingRefBased/>
  <w15:docId w15:val="{A5E74AB0-211D-4D27-97B9-FDE6C894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D62C9"/>
  </w:style>
  <w:style w:type="paragraph" w:styleId="Cmsor3">
    <w:name w:val="heading 3"/>
    <w:basedOn w:val="Norml"/>
    <w:link w:val="Cmsor3Char"/>
    <w:uiPriority w:val="9"/>
    <w:qFormat/>
    <w:rsid w:val="00FE26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FE26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5">
    <w:name w:val="heading 5"/>
    <w:basedOn w:val="Norml"/>
    <w:link w:val="Cmsor5Char"/>
    <w:uiPriority w:val="9"/>
    <w:qFormat/>
    <w:rsid w:val="00FE268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D6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D62C9"/>
    <w:pPr>
      <w:ind w:left="720"/>
      <w:contextualSpacing/>
    </w:pPr>
  </w:style>
  <w:style w:type="paragraph" w:customStyle="1" w:styleId="Pa1">
    <w:name w:val="Pa1"/>
    <w:basedOn w:val="Norml"/>
    <w:next w:val="Norml"/>
    <w:uiPriority w:val="99"/>
    <w:rsid w:val="00CD62C9"/>
    <w:pPr>
      <w:autoSpaceDE w:val="0"/>
      <w:autoSpaceDN w:val="0"/>
      <w:adjustRightInd w:val="0"/>
      <w:spacing w:after="0" w:line="214" w:lineRule="atLeast"/>
    </w:pPr>
    <w:rPr>
      <w:rFonts w:ascii="Adobe Garamond Pro" w:hAnsi="Adobe Garamond Pro"/>
      <w:sz w:val="24"/>
      <w:szCs w:val="24"/>
    </w:rPr>
  </w:style>
  <w:style w:type="character" w:customStyle="1" w:styleId="qnqjie">
    <w:name w:val="qnqjie"/>
    <w:basedOn w:val="Bekezdsalapbettpusa"/>
    <w:rsid w:val="0026038E"/>
  </w:style>
  <w:style w:type="character" w:styleId="Hiperhivatkozs">
    <w:name w:val="Hyperlink"/>
    <w:basedOn w:val="Bekezdsalapbettpusa"/>
    <w:uiPriority w:val="99"/>
    <w:semiHidden/>
    <w:unhideWhenUsed/>
    <w:rsid w:val="0026038E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26038E"/>
    <w:rPr>
      <w:i/>
      <w:iCs/>
    </w:rPr>
  </w:style>
  <w:style w:type="character" w:styleId="Mrltotthiperhivatkozs">
    <w:name w:val="FollowedHyperlink"/>
    <w:basedOn w:val="Bekezdsalapbettpusa"/>
    <w:uiPriority w:val="99"/>
    <w:semiHidden/>
    <w:unhideWhenUsed/>
    <w:rsid w:val="0026038E"/>
    <w:rPr>
      <w:color w:val="954F72" w:themeColor="followed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FE268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FE2687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FE268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pdeditorseditortype">
    <w:name w:val="spd__editors__editor__type"/>
    <w:basedOn w:val="Bekezdsalapbettpusa"/>
    <w:rsid w:val="00FE2687"/>
  </w:style>
  <w:style w:type="character" w:customStyle="1" w:styleId="spdeditorseditorname">
    <w:name w:val="spd__editors__editor__name"/>
    <w:basedOn w:val="Bekezdsalapbettpusa"/>
    <w:rsid w:val="00FE2687"/>
  </w:style>
  <w:style w:type="character" w:customStyle="1" w:styleId="whencollapsed">
    <w:name w:val="whencollapsed"/>
    <w:basedOn w:val="Bekezdsalapbettpusa"/>
    <w:rsid w:val="00FE2687"/>
  </w:style>
  <w:style w:type="character" w:customStyle="1" w:styleId="issue-item-access">
    <w:name w:val="issue-item-access"/>
    <w:basedOn w:val="Bekezdsalapbettpusa"/>
    <w:rsid w:val="00FE2687"/>
  </w:style>
  <w:style w:type="character" w:customStyle="1" w:styleId="sr-only">
    <w:name w:val="sr-only"/>
    <w:basedOn w:val="Bekezdsalapbettpusa"/>
    <w:rsid w:val="00FE2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9984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0222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1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8397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9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6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4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6066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88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4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74750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2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7295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6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2919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7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02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6275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23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9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03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6985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0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641988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2026-07-21T20:05:00Z</dcterms:created>
  <dcterms:modified xsi:type="dcterms:W3CDTF">2026-07-21T20:05:00Z</dcterms:modified>
</cp:coreProperties>
</file>