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:rsidRPr="00D40618" w14:paraId="011AF5C0" w14:textId="77777777" w:rsidTr="00205F62">
        <w:tc>
          <w:tcPr>
            <w:tcW w:w="9212" w:type="dxa"/>
          </w:tcPr>
          <w:p w14:paraId="266B6553" w14:textId="0C6A79A0" w:rsidR="0021715D" w:rsidRPr="00D40618" w:rsidRDefault="00205778" w:rsidP="0021715D">
            <w:pPr>
              <w:ind w:left="1416" w:hanging="1416"/>
              <w:rPr>
                <w:rFonts w:ascii="Garamond" w:hAnsi="Garamond"/>
                <w:sz w:val="22"/>
                <w:szCs w:val="22"/>
              </w:rPr>
            </w:pPr>
            <w:r w:rsidRPr="00D40618">
              <w:rPr>
                <w:rFonts w:ascii="Garamond" w:hAnsi="Garamond"/>
                <w:b/>
                <w:bCs/>
                <w:sz w:val="22"/>
                <w:szCs w:val="22"/>
              </w:rPr>
              <w:t>Kurzus kódja</w:t>
            </w:r>
            <w:r w:rsidRPr="00D40618">
              <w:rPr>
                <w:rFonts w:ascii="Garamond" w:hAnsi="Garamond"/>
                <w:sz w:val="22"/>
                <w:szCs w:val="22"/>
              </w:rPr>
              <w:t xml:space="preserve">: </w:t>
            </w:r>
            <w:r w:rsidR="002D5EB0" w:rsidRPr="002D5EB0">
              <w:rPr>
                <w:rFonts w:ascii="Garamond" w:hAnsi="Garamond"/>
                <w:sz w:val="22"/>
                <w:szCs w:val="22"/>
              </w:rPr>
              <w:t>BBN-FIL-201.07</w:t>
            </w:r>
            <w:r w:rsidR="002D5EB0">
              <w:rPr>
                <w:rFonts w:ascii="Garamond" w:hAnsi="Garamond"/>
                <w:sz w:val="22"/>
                <w:szCs w:val="22"/>
              </w:rPr>
              <w:t xml:space="preserve">; </w:t>
            </w:r>
            <w:r w:rsidR="002D5EB0" w:rsidRPr="002D5EB0">
              <w:rPr>
                <w:rFonts w:ascii="Garamond" w:hAnsi="Garamond"/>
                <w:sz w:val="22"/>
                <w:szCs w:val="22"/>
              </w:rPr>
              <w:t>BBN-FIL-202.0</w:t>
            </w:r>
            <w:r w:rsidR="00FB0ECA">
              <w:rPr>
                <w:rFonts w:ascii="Garamond" w:hAnsi="Garamond"/>
                <w:sz w:val="22"/>
                <w:szCs w:val="22"/>
              </w:rPr>
              <w:t xml:space="preserve">6; </w:t>
            </w:r>
            <w:r w:rsidR="00FB0ECA" w:rsidRPr="002D5EB0">
              <w:rPr>
                <w:rFonts w:ascii="Garamond" w:hAnsi="Garamond"/>
                <w:sz w:val="22"/>
                <w:szCs w:val="22"/>
              </w:rPr>
              <w:t>BMA-FILD-201.06</w:t>
            </w:r>
            <w:r w:rsidR="00FB0ECA">
              <w:rPr>
                <w:rFonts w:ascii="Garamond" w:hAnsi="Garamond"/>
                <w:sz w:val="22"/>
                <w:szCs w:val="22"/>
              </w:rPr>
              <w:t xml:space="preserve">; </w:t>
            </w:r>
            <w:r w:rsidR="00FB0ECA" w:rsidRPr="002D5EB0">
              <w:rPr>
                <w:rFonts w:ascii="Garamond" w:hAnsi="Garamond"/>
                <w:sz w:val="22"/>
                <w:szCs w:val="22"/>
              </w:rPr>
              <w:t>BMA-FILD-202.06</w:t>
            </w:r>
          </w:p>
        </w:tc>
      </w:tr>
      <w:tr w:rsidR="00205778" w:rsidRPr="00D40618" w14:paraId="31922FF6" w14:textId="77777777" w:rsidTr="00205F62">
        <w:tc>
          <w:tcPr>
            <w:tcW w:w="9212" w:type="dxa"/>
          </w:tcPr>
          <w:p w14:paraId="02527D01" w14:textId="0292E3BE" w:rsidR="00205778" w:rsidRPr="00D40618" w:rsidRDefault="00205778" w:rsidP="007C2B04">
            <w:pPr>
              <w:ind w:left="2124" w:hanging="2124"/>
              <w:rPr>
                <w:rFonts w:ascii="Garamond" w:hAnsi="Garamond"/>
                <w:sz w:val="22"/>
                <w:szCs w:val="22"/>
              </w:rPr>
            </w:pPr>
            <w:r w:rsidRPr="00D40618">
              <w:rPr>
                <w:rFonts w:ascii="Garamond" w:hAnsi="Garamond"/>
                <w:b/>
                <w:bCs/>
                <w:sz w:val="22"/>
                <w:szCs w:val="22"/>
              </w:rPr>
              <w:t>Kurzus megnevezése</w:t>
            </w:r>
            <w:r w:rsidRPr="00D40618">
              <w:rPr>
                <w:rFonts w:ascii="Garamond" w:hAnsi="Garamond"/>
                <w:sz w:val="22"/>
                <w:szCs w:val="22"/>
              </w:rPr>
              <w:t xml:space="preserve">: </w:t>
            </w:r>
            <w:r w:rsidR="002D5EB0">
              <w:rPr>
                <w:rFonts w:ascii="Garamond" w:hAnsi="Garamond"/>
                <w:sz w:val="22"/>
                <w:szCs w:val="22"/>
                <w:lang w:val="en-US"/>
              </w:rPr>
              <w:t>Idegen nyelvű szakszövegolvasás 1., ill. 2.</w:t>
            </w:r>
            <w:r w:rsidR="007C2B04" w:rsidRPr="00D40618"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</w:tr>
      <w:tr w:rsidR="00205F62" w:rsidRPr="00D40618" w14:paraId="6D37F693" w14:textId="77777777" w:rsidTr="00205F62">
        <w:tc>
          <w:tcPr>
            <w:tcW w:w="9212" w:type="dxa"/>
          </w:tcPr>
          <w:p w14:paraId="5A54406A" w14:textId="3EE6A0D6" w:rsidR="00205F62" w:rsidRPr="00C6489F" w:rsidRDefault="00205F62" w:rsidP="00534FD1">
            <w:pPr>
              <w:suppressAutoHyphens/>
              <w:rPr>
                <w:rFonts w:ascii="Garamond" w:hAnsi="Garamond"/>
                <w:caps/>
                <w:color w:val="0000FF"/>
                <w:sz w:val="22"/>
                <w:szCs w:val="22"/>
              </w:rPr>
            </w:pPr>
            <w:r w:rsidRPr="00D40618">
              <w:rPr>
                <w:rFonts w:ascii="Garamond" w:hAnsi="Garamond"/>
                <w:b/>
                <w:bCs/>
                <w:sz w:val="22"/>
                <w:szCs w:val="22"/>
              </w:rPr>
              <w:t>Kurzus megnevezése</w:t>
            </w:r>
            <w:r>
              <w:rPr>
                <w:rFonts w:ascii="Garamond" w:hAnsi="Garamond"/>
                <w:b/>
                <w:bCs/>
                <w:sz w:val="22"/>
                <w:szCs w:val="22"/>
              </w:rPr>
              <w:t xml:space="preserve"> angolul: </w:t>
            </w:r>
            <w:r w:rsidR="00EA203D">
              <w:rPr>
                <w:rFonts w:ascii="Garamond" w:hAnsi="Garamond"/>
                <w:sz w:val="22"/>
                <w:szCs w:val="22"/>
              </w:rPr>
              <w:t>Readin</w:t>
            </w:r>
            <w:r w:rsidR="00C6489F">
              <w:rPr>
                <w:rFonts w:ascii="Garamond" w:hAnsi="Garamond"/>
                <w:sz w:val="22"/>
                <w:szCs w:val="22"/>
              </w:rPr>
              <w:t>g</w:t>
            </w:r>
            <w:r w:rsidR="00EA203D">
              <w:rPr>
                <w:rFonts w:ascii="Garamond" w:hAnsi="Garamond"/>
                <w:sz w:val="22"/>
                <w:szCs w:val="22"/>
              </w:rPr>
              <w:t xml:space="preserve"> foreign language philosophy texts</w:t>
            </w:r>
          </w:p>
        </w:tc>
      </w:tr>
      <w:tr w:rsidR="00205F62" w:rsidRPr="00205F62" w14:paraId="42D5AB62" w14:textId="77777777" w:rsidTr="00EA203D">
        <w:trPr>
          <w:trHeight w:val="841"/>
        </w:trPr>
        <w:tc>
          <w:tcPr>
            <w:tcW w:w="9212" w:type="dxa"/>
          </w:tcPr>
          <w:p w14:paraId="22972144" w14:textId="77777777" w:rsidR="00050BFF" w:rsidRDefault="00050BFF" w:rsidP="00205F62">
            <w:pPr>
              <w:suppressAutoHyphens/>
              <w:jc w:val="center"/>
              <w:rPr>
                <w:rFonts w:ascii="Garamond" w:hAnsi="Garamond"/>
                <w:b/>
                <w:bCs/>
                <w:color w:val="1F497D" w:themeColor="text2"/>
                <w:sz w:val="22"/>
                <w:szCs w:val="22"/>
              </w:rPr>
            </w:pPr>
          </w:p>
          <w:p w14:paraId="5046AFDE" w14:textId="3005D7C2" w:rsidR="007E6CED" w:rsidRPr="00205F62" w:rsidRDefault="00FB0ECA" w:rsidP="00205F62">
            <w:pPr>
              <w:suppressAutoHyphens/>
              <w:jc w:val="center"/>
              <w:rPr>
                <w:rFonts w:ascii="Garamond" w:hAnsi="Garamond"/>
                <w:b/>
                <w:bCs/>
                <w:caps/>
                <w:color w:val="1F497D" w:themeColor="text2"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color w:val="1F497D" w:themeColor="text2"/>
                <w:sz w:val="22"/>
                <w:szCs w:val="22"/>
              </w:rPr>
              <w:t xml:space="preserve">A KURZUS ELSŐ FOGLALKOZÁSÁRA SZEPTEMBER </w:t>
            </w:r>
            <w:r w:rsidR="0093620E">
              <w:rPr>
                <w:rFonts w:ascii="Garamond" w:hAnsi="Garamond"/>
                <w:b/>
                <w:bCs/>
                <w:color w:val="1F497D" w:themeColor="text2"/>
                <w:sz w:val="22"/>
                <w:szCs w:val="22"/>
              </w:rPr>
              <w:t>10</w:t>
            </w:r>
            <w:r w:rsidR="00EA203D">
              <w:rPr>
                <w:rFonts w:ascii="Garamond" w:hAnsi="Garamond"/>
                <w:b/>
                <w:bCs/>
                <w:color w:val="1F497D" w:themeColor="text2"/>
                <w:sz w:val="22"/>
                <w:szCs w:val="22"/>
              </w:rPr>
              <w:t>-ÉN</w:t>
            </w:r>
            <w:r>
              <w:rPr>
                <w:rFonts w:ascii="Garamond" w:hAnsi="Garamond"/>
                <w:b/>
                <w:bCs/>
                <w:color w:val="1F497D" w:themeColor="text2"/>
                <w:sz w:val="22"/>
                <w:szCs w:val="22"/>
              </w:rPr>
              <w:t xml:space="preserve"> KERÜL SOR</w:t>
            </w:r>
          </w:p>
        </w:tc>
      </w:tr>
      <w:tr w:rsidR="00205778" w:rsidRPr="00D40618" w14:paraId="557D0AFE" w14:textId="77777777" w:rsidTr="00205F62">
        <w:tc>
          <w:tcPr>
            <w:tcW w:w="9212" w:type="dxa"/>
          </w:tcPr>
          <w:p w14:paraId="1A1C9496" w14:textId="77777777" w:rsidR="00205778" w:rsidRPr="00D40618" w:rsidRDefault="00205778">
            <w:pPr>
              <w:rPr>
                <w:rFonts w:ascii="Garamond" w:hAnsi="Garamond"/>
                <w:sz w:val="22"/>
                <w:szCs w:val="22"/>
              </w:rPr>
            </w:pPr>
            <w:r w:rsidRPr="00D40618">
              <w:rPr>
                <w:rFonts w:ascii="Garamond" w:hAnsi="Garamond"/>
                <w:b/>
                <w:bCs/>
                <w:sz w:val="22"/>
                <w:szCs w:val="22"/>
              </w:rPr>
              <w:t>Kurzus előadója</w:t>
            </w:r>
            <w:r w:rsidRPr="00D40618">
              <w:rPr>
                <w:rFonts w:ascii="Garamond" w:hAnsi="Garamond"/>
                <w:sz w:val="22"/>
                <w:szCs w:val="22"/>
              </w:rPr>
              <w:t>: Bodnár István</w:t>
            </w:r>
          </w:p>
        </w:tc>
      </w:tr>
    </w:tbl>
    <w:p w14:paraId="391B9D92" w14:textId="77777777" w:rsidR="00205778" w:rsidRPr="00D40618" w:rsidRDefault="00205778">
      <w:pPr>
        <w:rPr>
          <w:rFonts w:ascii="Garamond" w:hAnsi="Garamond"/>
          <w:sz w:val="22"/>
          <w:szCs w:val="22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:rsidRPr="00D40618" w14:paraId="7BA0592A" w14:textId="77777777">
        <w:tc>
          <w:tcPr>
            <w:tcW w:w="9212" w:type="dxa"/>
          </w:tcPr>
          <w:p w14:paraId="7378C812" w14:textId="77777777" w:rsidR="00205778" w:rsidRPr="00D40618" w:rsidRDefault="00205778">
            <w:pPr>
              <w:rPr>
                <w:rFonts w:ascii="Garamond" w:hAnsi="Garamond"/>
                <w:sz w:val="22"/>
                <w:szCs w:val="22"/>
              </w:rPr>
            </w:pPr>
            <w:r w:rsidRPr="00D40618">
              <w:rPr>
                <w:rFonts w:ascii="Garamond" w:hAnsi="Garamond"/>
                <w:sz w:val="22"/>
                <w:szCs w:val="22"/>
              </w:rPr>
              <w:t>Kurzus előfeltétele(i): ---</w:t>
            </w:r>
          </w:p>
        </w:tc>
      </w:tr>
    </w:tbl>
    <w:p w14:paraId="51899F8F" w14:textId="77777777" w:rsidR="00205778" w:rsidRPr="00D40618" w:rsidRDefault="00205778">
      <w:pPr>
        <w:rPr>
          <w:rFonts w:ascii="Garamond" w:hAnsi="Garamond"/>
          <w:sz w:val="22"/>
          <w:szCs w:val="22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:rsidRPr="00D40618" w14:paraId="1D89DE76" w14:textId="77777777">
        <w:tc>
          <w:tcPr>
            <w:tcW w:w="9212" w:type="dxa"/>
          </w:tcPr>
          <w:p w14:paraId="27BB222B" w14:textId="77777777" w:rsidR="00205778" w:rsidRPr="00D40618" w:rsidRDefault="00205778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40618">
              <w:rPr>
                <w:rFonts w:ascii="Garamond" w:hAnsi="Garamond"/>
                <w:b/>
                <w:bCs/>
                <w:sz w:val="22"/>
                <w:szCs w:val="22"/>
              </w:rPr>
              <w:t>Kurzus leírása, tematikája:</w:t>
            </w:r>
          </w:p>
          <w:p w14:paraId="511A90B4" w14:textId="77777777" w:rsidR="00205778" w:rsidRPr="00D40618" w:rsidRDefault="00205778" w:rsidP="00E959CC">
            <w:pPr>
              <w:suppressAutoHyphens/>
              <w:jc w:val="both"/>
              <w:rPr>
                <w:rFonts w:ascii="Garamond" w:hAnsi="Garamond"/>
                <w:spacing w:val="-3"/>
                <w:sz w:val="22"/>
                <w:szCs w:val="22"/>
              </w:rPr>
            </w:pPr>
          </w:p>
          <w:p w14:paraId="1E20F429" w14:textId="37110836" w:rsidR="002D5EB0" w:rsidRPr="001702D4" w:rsidRDefault="00FB0ECA" w:rsidP="002D5EB0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A kurzus alapvető célkitűzése az, hogy a hallgatók értően és elmélyülten tudjanak angol nyelvű filozófiai szövegeket olvani és értelmezni. </w:t>
            </w:r>
            <w:r w:rsidR="001F3E4E">
              <w:rPr>
                <w:rFonts w:ascii="Garamond" w:hAnsi="Garamond"/>
                <w:sz w:val="22"/>
                <w:szCs w:val="22"/>
              </w:rPr>
              <w:t>A félév során Thomas Nageln</w:t>
            </w:r>
            <w:r w:rsidR="001702D4">
              <w:rPr>
                <w:rFonts w:ascii="Garamond" w:hAnsi="Garamond"/>
                <w:sz w:val="22"/>
                <w:szCs w:val="22"/>
              </w:rPr>
              <w:t>e</w:t>
            </w:r>
            <w:r w:rsidR="001F3E4E">
              <w:rPr>
                <w:rFonts w:ascii="Garamond" w:hAnsi="Garamond"/>
                <w:sz w:val="22"/>
                <w:szCs w:val="22"/>
              </w:rPr>
              <w:t xml:space="preserve">k a </w:t>
            </w:r>
            <w:r w:rsidR="001F3E4E">
              <w:rPr>
                <w:rFonts w:ascii="Garamond" w:hAnsi="Garamond"/>
                <w:i/>
                <w:iCs/>
                <w:sz w:val="22"/>
                <w:szCs w:val="22"/>
              </w:rPr>
              <w:t>London Review of Books</w:t>
            </w:r>
            <w:r w:rsidR="001F3E4E">
              <w:rPr>
                <w:rFonts w:ascii="Garamond" w:hAnsi="Garamond"/>
                <w:sz w:val="22"/>
                <w:szCs w:val="22"/>
              </w:rPr>
              <w:t>ban megjelent recenziói közül fogunk néhányat olvasni</w:t>
            </w:r>
            <w:r w:rsidR="001702D4">
              <w:rPr>
                <w:rFonts w:ascii="Garamond" w:hAnsi="Garamond"/>
                <w:sz w:val="22"/>
                <w:szCs w:val="22"/>
              </w:rPr>
              <w:t xml:space="preserve">, legelőször Thomas Scanlon </w:t>
            </w:r>
            <w:r w:rsidR="001702D4">
              <w:rPr>
                <w:rFonts w:ascii="Garamond" w:hAnsi="Garamond"/>
                <w:i/>
                <w:iCs/>
                <w:sz w:val="22"/>
                <w:szCs w:val="22"/>
              </w:rPr>
              <w:t xml:space="preserve">Morality and Responsiblity </w:t>
            </w:r>
            <w:r w:rsidR="001702D4">
              <w:rPr>
                <w:rFonts w:ascii="Garamond" w:hAnsi="Garamond"/>
                <w:sz w:val="22"/>
                <w:szCs w:val="22"/>
              </w:rPr>
              <w:t>c. köteté</w:t>
            </w:r>
            <w:r w:rsidR="00392793">
              <w:rPr>
                <w:rFonts w:ascii="Garamond" w:hAnsi="Garamond"/>
                <w:sz w:val="22"/>
                <w:szCs w:val="22"/>
              </w:rPr>
              <w:t>vel</w:t>
            </w:r>
            <w:r w:rsidR="001702D4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392793">
              <w:rPr>
                <w:rFonts w:ascii="Garamond" w:hAnsi="Garamond"/>
                <w:sz w:val="22"/>
                <w:szCs w:val="22"/>
              </w:rPr>
              <w:t>foglalkozót</w:t>
            </w:r>
            <w:r w:rsidR="001F3E4E">
              <w:rPr>
                <w:rFonts w:ascii="Garamond" w:hAnsi="Garamond"/>
                <w:sz w:val="22"/>
                <w:szCs w:val="22"/>
              </w:rPr>
              <w:t xml:space="preserve">. </w:t>
            </w:r>
            <w:r w:rsidR="001702D4">
              <w:rPr>
                <w:rFonts w:ascii="Garamond" w:hAnsi="Garamond"/>
                <w:sz w:val="22"/>
                <w:szCs w:val="22"/>
              </w:rPr>
              <w:t xml:space="preserve">Az írások a </w:t>
            </w:r>
            <w:r>
              <w:rPr>
                <w:rFonts w:ascii="Garamond" w:hAnsi="Garamond"/>
                <w:sz w:val="22"/>
                <w:szCs w:val="22"/>
              </w:rPr>
              <w:t xml:space="preserve">kurzus perusall-lapján lesznek elérhetők (beiratkozási kód: </w:t>
            </w:r>
            <w:r w:rsidR="001702D4" w:rsidRPr="001702D4">
              <w:rPr>
                <w:rFonts w:ascii="Garamond" w:hAnsi="Garamond"/>
                <w:b/>
                <w:bCs/>
                <w:sz w:val="22"/>
                <w:szCs w:val="22"/>
              </w:rPr>
              <w:t>BODNAR-2BN4F</w:t>
            </w:r>
            <w:r w:rsidR="001702D4">
              <w:rPr>
                <w:rFonts w:ascii="Garamond" w:hAnsi="Garamond"/>
                <w:b/>
                <w:bCs/>
                <w:sz w:val="22"/>
                <w:szCs w:val="22"/>
              </w:rPr>
              <w:t xml:space="preserve">, </w:t>
            </w:r>
            <w:r w:rsidR="001702D4">
              <w:rPr>
                <w:rFonts w:ascii="Garamond" w:hAnsi="Garamond"/>
                <w:sz w:val="22"/>
                <w:szCs w:val="22"/>
              </w:rPr>
              <w:t xml:space="preserve">illetve közvetlen link: </w:t>
            </w:r>
            <w:hyperlink r:id="rId5" w:history="1">
              <w:r w:rsidR="001702D4" w:rsidRPr="0097228D">
                <w:rPr>
                  <w:rStyle w:val="Hyperlink"/>
                  <w:rFonts w:ascii="Garamond" w:hAnsi="Garamond"/>
                  <w:sz w:val="22"/>
                  <w:szCs w:val="22"/>
                </w:rPr>
                <w:t>https://app.perusall.com/join/BODNAR-2BN4F</w:t>
              </w:r>
            </w:hyperlink>
            <w:r w:rsidR="001702D4">
              <w:rPr>
                <w:rFonts w:ascii="Garamond" w:hAnsi="Garamond"/>
                <w:sz w:val="22"/>
                <w:szCs w:val="22"/>
              </w:rPr>
              <w:t>), a Scanlon-kötet recenziója a perusall-ban már a heti olvasnivalók rovatban található.</w:t>
            </w:r>
            <w:r>
              <w:rPr>
                <w:rFonts w:ascii="Garamond" w:hAnsi="Garamond"/>
                <w:b/>
                <w:bCs/>
                <w:sz w:val="22"/>
                <w:szCs w:val="22"/>
              </w:rPr>
              <w:t xml:space="preserve"> </w:t>
            </w:r>
          </w:p>
          <w:p w14:paraId="5D5EEBD3" w14:textId="36835EFF" w:rsidR="00ED48F1" w:rsidRPr="00D40618" w:rsidRDefault="00ED48F1" w:rsidP="002D5EB0">
            <w:pPr>
              <w:suppressAutoHyphens/>
              <w:jc w:val="both"/>
              <w:rPr>
                <w:rFonts w:ascii="Garamond" w:hAnsi="Garamond"/>
                <w:spacing w:val="-3"/>
                <w:sz w:val="22"/>
                <w:szCs w:val="22"/>
              </w:rPr>
            </w:pPr>
          </w:p>
        </w:tc>
      </w:tr>
    </w:tbl>
    <w:p w14:paraId="4D28226B" w14:textId="77777777" w:rsidR="00205778" w:rsidRPr="00D40618" w:rsidRDefault="00205778">
      <w:pPr>
        <w:rPr>
          <w:rFonts w:ascii="Garamond" w:hAnsi="Garamond"/>
          <w:sz w:val="22"/>
          <w:szCs w:val="22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ED48F1" w:rsidRPr="00D40618" w14:paraId="205F41EB" w14:textId="77777777" w:rsidTr="00000DA7">
        <w:tc>
          <w:tcPr>
            <w:tcW w:w="9212" w:type="dxa"/>
          </w:tcPr>
          <w:p w14:paraId="17BD3CA3" w14:textId="77777777" w:rsidR="00ED48F1" w:rsidRPr="00D40618" w:rsidRDefault="00ED48F1" w:rsidP="00000DA7">
            <w:pPr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40618">
              <w:rPr>
                <w:rFonts w:ascii="Garamond" w:hAnsi="Garamond"/>
                <w:b/>
                <w:bCs/>
                <w:sz w:val="22"/>
                <w:szCs w:val="22"/>
              </w:rPr>
              <w:t xml:space="preserve">A jegyszerzés módja(i), Követelmények: </w:t>
            </w:r>
          </w:p>
          <w:p w14:paraId="51CC03EB" w14:textId="77777777" w:rsidR="00ED48F1" w:rsidRPr="00D40618" w:rsidRDefault="00ED48F1" w:rsidP="00000DA7">
            <w:pPr>
              <w:rPr>
                <w:rFonts w:ascii="Garamond" w:hAnsi="Garamond"/>
                <w:sz w:val="22"/>
                <w:szCs w:val="22"/>
              </w:rPr>
            </w:pPr>
          </w:p>
          <w:p w14:paraId="1ABF2BE2" w14:textId="709EF761" w:rsidR="00ED48F1" w:rsidRPr="00D40618" w:rsidRDefault="00205F62" w:rsidP="00205F62">
            <w:pPr>
              <w:rPr>
                <w:rFonts w:ascii="Garamond" w:hAnsi="Garamond"/>
                <w:spacing w:val="-3"/>
                <w:sz w:val="22"/>
                <w:szCs w:val="22"/>
              </w:rPr>
            </w:pPr>
            <w:r>
              <w:rPr>
                <w:rFonts w:ascii="Garamond" w:hAnsi="Garamond"/>
                <w:spacing w:val="-3"/>
                <w:sz w:val="22"/>
                <w:szCs w:val="22"/>
              </w:rPr>
              <w:t xml:space="preserve">A félév végeztével a </w:t>
            </w:r>
            <w:r w:rsidR="00F879E3">
              <w:rPr>
                <w:rFonts w:ascii="Garamond" w:hAnsi="Garamond"/>
                <w:spacing w:val="-3"/>
                <w:sz w:val="22"/>
                <w:szCs w:val="22"/>
              </w:rPr>
              <w:t>hallgatók a kijelölt szövegek néhány részletét zárthelyi keretében írásban lefordítják. A zárthelyin szótár kivételéel semmilyen más segédeszköz nem használható.</w:t>
            </w:r>
          </w:p>
          <w:p w14:paraId="33034AF4" w14:textId="77777777" w:rsidR="00A35746" w:rsidRPr="00D40618" w:rsidRDefault="00A35746" w:rsidP="00000DA7">
            <w:pPr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01708E98" w14:textId="77777777" w:rsidR="00ED48F1" w:rsidRPr="00D40618" w:rsidRDefault="00ED48F1">
      <w:pPr>
        <w:rPr>
          <w:rFonts w:ascii="Garamond" w:hAnsi="Garamond"/>
          <w:sz w:val="22"/>
          <w:szCs w:val="22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:rsidRPr="00D40618" w14:paraId="1430A88E" w14:textId="77777777">
        <w:tc>
          <w:tcPr>
            <w:tcW w:w="9212" w:type="dxa"/>
          </w:tcPr>
          <w:p w14:paraId="561B15DD" w14:textId="77777777" w:rsidR="00205778" w:rsidRPr="00D40618" w:rsidRDefault="00205778">
            <w:pPr>
              <w:rPr>
                <w:rFonts w:ascii="Garamond" w:hAnsi="Garamond"/>
                <w:sz w:val="22"/>
                <w:szCs w:val="22"/>
              </w:rPr>
            </w:pPr>
            <w:r w:rsidRPr="00D40618">
              <w:rPr>
                <w:rFonts w:ascii="Garamond" w:hAnsi="Garamond"/>
                <w:sz w:val="22"/>
                <w:szCs w:val="22"/>
              </w:rPr>
              <w:t>Kurzushoz tartozó kötelező irodalom:</w:t>
            </w:r>
          </w:p>
          <w:p w14:paraId="6822A569" w14:textId="77777777" w:rsidR="00205778" w:rsidRPr="00D40618" w:rsidRDefault="00205778" w:rsidP="00E959CC">
            <w:pPr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29BF0948" w14:textId="77777777" w:rsidR="00205778" w:rsidRPr="00D40618" w:rsidRDefault="00205778">
      <w:pPr>
        <w:rPr>
          <w:rFonts w:ascii="Garamond" w:hAnsi="Garamond"/>
          <w:sz w:val="22"/>
          <w:szCs w:val="22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:rsidRPr="00D40618" w14:paraId="393ACBBE" w14:textId="77777777">
        <w:tc>
          <w:tcPr>
            <w:tcW w:w="9212" w:type="dxa"/>
          </w:tcPr>
          <w:p w14:paraId="20D3E3C1" w14:textId="77777777" w:rsidR="00A372F7" w:rsidRPr="00D40618" w:rsidRDefault="00205778">
            <w:pPr>
              <w:rPr>
                <w:rFonts w:ascii="Garamond" w:hAnsi="Garamond"/>
                <w:sz w:val="22"/>
                <w:szCs w:val="22"/>
              </w:rPr>
            </w:pPr>
            <w:r w:rsidRPr="00D40618">
              <w:rPr>
                <w:rFonts w:ascii="Garamond" w:hAnsi="Garamond"/>
                <w:sz w:val="22"/>
                <w:szCs w:val="22"/>
              </w:rPr>
              <w:t>Kurzushoz tartozó ajánlott irodalom:</w:t>
            </w:r>
            <w:r w:rsidR="00A372F7" w:rsidRPr="00D40618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14:paraId="7BD5195C" w14:textId="77777777" w:rsidR="00205778" w:rsidRPr="00D40618" w:rsidRDefault="00205778">
            <w:pPr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1FA71277" w14:textId="77777777" w:rsidR="00205778" w:rsidRPr="00D40618" w:rsidRDefault="00205778">
      <w:pPr>
        <w:rPr>
          <w:rFonts w:ascii="Garamond" w:hAnsi="Garamond"/>
          <w:color w:val="0000FF"/>
          <w:sz w:val="22"/>
          <w:szCs w:val="22"/>
        </w:rPr>
      </w:pPr>
    </w:p>
    <w:sectPr w:rsidR="00205778" w:rsidRPr="00D406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7A89"/>
    <w:multiLevelType w:val="multilevel"/>
    <w:tmpl w:val="FFFFFFFF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88548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9B"/>
    <w:rsid w:val="00000DA7"/>
    <w:rsid w:val="00050BFF"/>
    <w:rsid w:val="00110D9E"/>
    <w:rsid w:val="001440BC"/>
    <w:rsid w:val="001474CD"/>
    <w:rsid w:val="001702D4"/>
    <w:rsid w:val="001F3E4E"/>
    <w:rsid w:val="00205778"/>
    <w:rsid w:val="00205F62"/>
    <w:rsid w:val="0021715D"/>
    <w:rsid w:val="00236D3C"/>
    <w:rsid w:val="002706C8"/>
    <w:rsid w:val="002D5EB0"/>
    <w:rsid w:val="002E1041"/>
    <w:rsid w:val="002F2A19"/>
    <w:rsid w:val="00392793"/>
    <w:rsid w:val="003A6BDB"/>
    <w:rsid w:val="003C1B60"/>
    <w:rsid w:val="003C4B57"/>
    <w:rsid w:val="003E0D4F"/>
    <w:rsid w:val="003F2971"/>
    <w:rsid w:val="00403A5B"/>
    <w:rsid w:val="004A52C6"/>
    <w:rsid w:val="005D0048"/>
    <w:rsid w:val="00734BC8"/>
    <w:rsid w:val="00737B5D"/>
    <w:rsid w:val="007C2B04"/>
    <w:rsid w:val="007C6D9B"/>
    <w:rsid w:val="007E6CED"/>
    <w:rsid w:val="00884912"/>
    <w:rsid w:val="0089616A"/>
    <w:rsid w:val="0093620E"/>
    <w:rsid w:val="00982B0C"/>
    <w:rsid w:val="00A03EFE"/>
    <w:rsid w:val="00A10E80"/>
    <w:rsid w:val="00A35746"/>
    <w:rsid w:val="00A372F7"/>
    <w:rsid w:val="00A4693F"/>
    <w:rsid w:val="00B1020C"/>
    <w:rsid w:val="00BA0D87"/>
    <w:rsid w:val="00C6489F"/>
    <w:rsid w:val="00CE7596"/>
    <w:rsid w:val="00D40618"/>
    <w:rsid w:val="00D70CEA"/>
    <w:rsid w:val="00E51927"/>
    <w:rsid w:val="00E64ED2"/>
    <w:rsid w:val="00E959CC"/>
    <w:rsid w:val="00EA203D"/>
    <w:rsid w:val="00ED48F1"/>
    <w:rsid w:val="00ED5B89"/>
    <w:rsid w:val="00F47B6F"/>
    <w:rsid w:val="00F879E3"/>
    <w:rsid w:val="00FB0ECA"/>
    <w:rsid w:val="00FB4E5F"/>
    <w:rsid w:val="00FC1294"/>
    <w:rsid w:val="00FC5255"/>
    <w:rsid w:val="00FE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480B85"/>
  <w14:defaultImageDpi w14:val="0"/>
  <w15:docId w15:val="{07E62EB7-F643-4107-B86F-0287DF9A5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autoSpaceDE w:val="0"/>
      <w:autoSpaceDN w:val="0"/>
    </w:pPr>
    <w:rPr>
      <w:sz w:val="24"/>
      <w:szCs w:val="24"/>
      <w:lang w:val="hu-HU"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9616A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02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0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2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9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pp.perusall.com/join/BODNAR-2BN4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Syllabus-Minta:</vt:lpstr>
    </vt:vector>
  </TitlesOfParts>
  <Company>Philolaos Publishing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Syllabus-Minta:</dc:title>
  <dc:subject/>
  <dc:creator>Janos Hardi</dc:creator>
  <cp:keywords/>
  <dc:description/>
  <cp:lastModifiedBy>István Bodnár</cp:lastModifiedBy>
  <cp:revision>9</cp:revision>
  <dcterms:created xsi:type="dcterms:W3CDTF">2024-08-02T12:29:00Z</dcterms:created>
  <dcterms:modified xsi:type="dcterms:W3CDTF">2026-08-27T07:03:00Z</dcterms:modified>
</cp:coreProperties>
</file>